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C380" w14:textId="2457855F" w:rsidR="00793F2B" w:rsidRPr="00A937F2" w:rsidRDefault="00793F2B" w:rsidP="00793F2B">
      <w:pPr>
        <w:rPr>
          <w:b/>
          <w:sz w:val="32"/>
          <w:szCs w:val="32"/>
        </w:rPr>
      </w:pPr>
      <w:r w:rsidRPr="00A937F2">
        <w:rPr>
          <w:b/>
          <w:sz w:val="32"/>
          <w:szCs w:val="32"/>
        </w:rPr>
        <w:t xml:space="preserve">Generalforsamling i </w:t>
      </w:r>
      <w:r w:rsidR="00F63E2A">
        <w:rPr>
          <w:b/>
          <w:sz w:val="32"/>
          <w:szCs w:val="32"/>
        </w:rPr>
        <w:t>Per Aarsleff</w:t>
      </w:r>
      <w:r w:rsidRPr="00A937F2">
        <w:rPr>
          <w:b/>
          <w:sz w:val="32"/>
          <w:szCs w:val="32"/>
        </w:rPr>
        <w:t xml:space="preserve"> den </w:t>
      </w:r>
      <w:r w:rsidR="00F63E2A">
        <w:rPr>
          <w:b/>
          <w:sz w:val="32"/>
          <w:szCs w:val="32"/>
        </w:rPr>
        <w:t>30</w:t>
      </w:r>
      <w:r w:rsidRPr="00A937F2">
        <w:rPr>
          <w:b/>
          <w:sz w:val="32"/>
          <w:szCs w:val="32"/>
        </w:rPr>
        <w:t xml:space="preserve">. </w:t>
      </w:r>
      <w:r w:rsidR="00F63E2A">
        <w:rPr>
          <w:b/>
          <w:sz w:val="32"/>
          <w:szCs w:val="32"/>
        </w:rPr>
        <w:t>januar</w:t>
      </w:r>
      <w:r w:rsidRPr="00A937F2">
        <w:rPr>
          <w:b/>
          <w:sz w:val="32"/>
          <w:szCs w:val="32"/>
        </w:rPr>
        <w:t xml:space="preserve"> 202</w:t>
      </w:r>
      <w:r w:rsidR="00F63E2A">
        <w:rPr>
          <w:b/>
          <w:sz w:val="32"/>
          <w:szCs w:val="32"/>
        </w:rPr>
        <w:t>5</w:t>
      </w:r>
    </w:p>
    <w:p w14:paraId="0D5F5AEF" w14:textId="47E9B0C3" w:rsidR="00BE7BE5" w:rsidRPr="00A937F2" w:rsidRDefault="00BE7BE5" w:rsidP="00CD3776">
      <w:pPr>
        <w:pStyle w:val="Overskrift1"/>
      </w:pPr>
    </w:p>
    <w:p w14:paraId="71608688" w14:textId="43721FC7" w:rsidR="00793F2B" w:rsidRPr="00A937F2" w:rsidRDefault="00793F2B" w:rsidP="00793F2B">
      <w:r w:rsidRPr="00A937F2">
        <w:t>Tak for ordet.</w:t>
      </w:r>
    </w:p>
    <w:p w14:paraId="1F1611A2" w14:textId="77777777" w:rsidR="00793F2B" w:rsidRPr="00A937F2" w:rsidRDefault="00793F2B" w:rsidP="00793F2B"/>
    <w:p w14:paraId="2CAF4201" w14:textId="77777777" w:rsidR="00793F2B" w:rsidRPr="00A937F2" w:rsidRDefault="00793F2B" w:rsidP="00793F2B">
      <w:r w:rsidRPr="00A937F2">
        <w:t>Mit navn er Claus Berner Møller, og jeg repræsenterer ATP.</w:t>
      </w:r>
    </w:p>
    <w:p w14:paraId="5A83E525" w14:textId="77777777" w:rsidR="00793F2B" w:rsidRPr="00A937F2" w:rsidRDefault="00793F2B" w:rsidP="00793F2B"/>
    <w:p w14:paraId="10FAB2E8" w14:textId="77777777" w:rsidR="00793F2B" w:rsidRPr="00A937F2" w:rsidRDefault="00793F2B" w:rsidP="00793F2B">
      <w:r w:rsidRPr="00A937F2">
        <w:t>Jeg vil gerne starte med at takke for beretningen og gennemgangen af årsregnskabet.</w:t>
      </w:r>
    </w:p>
    <w:p w14:paraId="7CAE286C" w14:textId="77777777" w:rsidR="00793F2B" w:rsidRPr="00A937F2" w:rsidRDefault="00793F2B" w:rsidP="00793F2B"/>
    <w:p w14:paraId="619F72A4" w14:textId="619E42CF" w:rsidR="00EA6660" w:rsidRDefault="001F29FC" w:rsidP="001F29FC">
      <w:r>
        <w:t xml:space="preserve">Det sidste år har </w:t>
      </w:r>
      <w:r w:rsidR="00EA6660">
        <w:t xml:space="preserve">atter </w:t>
      </w:r>
      <w:r>
        <w:t>været præget af geopolitiske usikkerheder</w:t>
      </w:r>
      <w:r w:rsidR="00EA6660">
        <w:t xml:space="preserve"> og en frygt for</w:t>
      </w:r>
      <w:r w:rsidR="00AA3383">
        <w:t>,</w:t>
      </w:r>
      <w:r w:rsidR="00EA6660">
        <w:t xml:space="preserve"> at der ikke var styr på inflationen.</w:t>
      </w:r>
    </w:p>
    <w:p w14:paraId="72186BB6" w14:textId="77777777" w:rsidR="00EA6660" w:rsidRDefault="00EA6660" w:rsidP="001F29FC"/>
    <w:p w14:paraId="563FE9B8" w14:textId="6974E097" w:rsidR="005D2EBD" w:rsidRDefault="00622FFD" w:rsidP="001F29FC">
      <w:r>
        <w:t xml:space="preserve">Trods disse modvinde </w:t>
      </w:r>
      <w:r w:rsidR="00BF0C82">
        <w:t>er regnskabet fra</w:t>
      </w:r>
      <w:r>
        <w:t xml:space="preserve"> </w:t>
      </w:r>
      <w:r w:rsidR="00EA6660">
        <w:t>Per Aarsleff endnu et eksempel på selskabets ek</w:t>
      </w:r>
      <w:r w:rsidR="005579EF">
        <w:t>s</w:t>
      </w:r>
      <w:r w:rsidR="00EA6660">
        <w:t>e</w:t>
      </w:r>
      <w:r w:rsidR="005579EF">
        <w:t xml:space="preserve">kveringsevne – året gav </w:t>
      </w:r>
      <w:r w:rsidR="00AA3383">
        <w:t>en rekordhøj omsætning og en EBIT-marginal på over</w:t>
      </w:r>
      <w:r>
        <w:t xml:space="preserve"> </w:t>
      </w:r>
      <w:r w:rsidR="00AA3383">
        <w:t>5% ligesom sidste år.</w:t>
      </w:r>
      <w:r w:rsidR="005D2EBD">
        <w:t xml:space="preserve"> Når så pengestrømmen fra driften også </w:t>
      </w:r>
      <w:r w:rsidR="00BD0550">
        <w:t>er</w:t>
      </w:r>
      <w:r w:rsidR="005D2EBD">
        <w:t xml:space="preserve"> vokset kraftigt de senere år, er man som aktionær godt tilfreds med </w:t>
      </w:r>
      <w:r w:rsidR="000D5B98">
        <w:t>resultatet</w:t>
      </w:r>
      <w:r w:rsidR="005D2EBD">
        <w:t>.</w:t>
      </w:r>
    </w:p>
    <w:p w14:paraId="379B320A" w14:textId="77777777" w:rsidR="005D2EBD" w:rsidRDefault="005D2EBD" w:rsidP="001F29FC"/>
    <w:p w14:paraId="54AE344F" w14:textId="75C207EA" w:rsidR="00622FFD" w:rsidRDefault="00344D73" w:rsidP="00622FFD">
      <w:r>
        <w:t xml:space="preserve">Specielt er det </w:t>
      </w:r>
      <w:r w:rsidR="00010E28">
        <w:t xml:space="preserve">positivt at se udviklingen i divisionen </w:t>
      </w:r>
      <w:r w:rsidR="00965D0D">
        <w:t>T</w:t>
      </w:r>
      <w:r w:rsidR="00010E28">
        <w:t xml:space="preserve">eknik, hvor omsætningen steg med 31% delvis grundet opkøb men også grundet de gode markedsforhold indenfor </w:t>
      </w:r>
      <w:r w:rsidR="00965D0D">
        <w:t xml:space="preserve">specielt medicinal- og fødevareindustrien. Det forventes at Teknik divisionen kan vokse </w:t>
      </w:r>
      <w:r w:rsidR="000D5B98">
        <w:t xml:space="preserve">yderligere </w:t>
      </w:r>
      <w:r w:rsidR="00965D0D">
        <w:t xml:space="preserve">med 10 </w:t>
      </w:r>
      <w:r w:rsidR="000D5B98">
        <w:t>til</w:t>
      </w:r>
      <w:r w:rsidR="00965D0D">
        <w:t xml:space="preserve"> </w:t>
      </w:r>
      <w:r w:rsidR="00573E4D">
        <w:t>15</w:t>
      </w:r>
      <w:r w:rsidR="00965D0D">
        <w:t xml:space="preserve">% i indeværende </w:t>
      </w:r>
      <w:r w:rsidR="000D5B98">
        <w:t>regnskabsår, så denne division er en vigtig bidragsyder til selskabets vækst disse år.</w:t>
      </w:r>
      <w:r w:rsidR="00622FFD" w:rsidRPr="00622FFD">
        <w:t xml:space="preserve"> </w:t>
      </w:r>
    </w:p>
    <w:p w14:paraId="6F864D32" w14:textId="77777777" w:rsidR="00257B6B" w:rsidRDefault="00257B6B" w:rsidP="00622FFD"/>
    <w:p w14:paraId="4DB75F9F" w14:textId="22024251" w:rsidR="00257B6B" w:rsidRDefault="00257B6B" w:rsidP="00257B6B">
      <w:r>
        <w:t>Per Aarsleff</w:t>
      </w:r>
      <w:r w:rsidRPr="00A937F2">
        <w:t xml:space="preserve"> har igennem de senere år </w:t>
      </w:r>
      <w:r>
        <w:t>forbedret ESG indsatsen, hvilket er positivt.</w:t>
      </w:r>
      <w:r w:rsidRPr="00A937F2">
        <w:t xml:space="preserve"> </w:t>
      </w:r>
    </w:p>
    <w:p w14:paraId="03DC4712" w14:textId="77777777" w:rsidR="00257B6B" w:rsidRDefault="00257B6B" w:rsidP="00257B6B"/>
    <w:p w14:paraId="69472109" w14:textId="3FBB1B6E" w:rsidR="00257B6B" w:rsidRDefault="0068576A" w:rsidP="00257B6B">
      <w:pPr>
        <w:spacing w:after="240"/>
        <w:textAlignment w:val="center"/>
        <w:rPr>
          <w:lang w:eastAsia="da-DK"/>
        </w:rPr>
      </w:pPr>
      <w:bookmarkStart w:id="0" w:name="_Hlk189121255"/>
      <w:r>
        <w:rPr>
          <w:lang w:eastAsia="da-DK"/>
        </w:rPr>
        <w:t>Jeg</w:t>
      </w:r>
      <w:r w:rsidR="00257B6B">
        <w:rPr>
          <w:lang w:eastAsia="da-DK"/>
        </w:rPr>
        <w:t xml:space="preserve"> vil gerne rose Per Aarsleff for at rapportere efter CSRD i år, selvom det først er krævet f</w:t>
      </w:r>
      <w:r w:rsidR="0013774E">
        <w:rPr>
          <w:lang w:eastAsia="da-DK"/>
        </w:rPr>
        <w:t>or</w:t>
      </w:r>
      <w:r w:rsidR="00257B6B">
        <w:rPr>
          <w:lang w:eastAsia="da-DK"/>
        </w:rPr>
        <w:t xml:space="preserve"> </w:t>
      </w:r>
      <w:r w:rsidR="00257B6B">
        <w:rPr>
          <w:lang w:eastAsia="da-DK"/>
        </w:rPr>
        <w:t>regnskabet næste år</w:t>
      </w:r>
      <w:r w:rsidR="00257B6B">
        <w:rPr>
          <w:lang w:eastAsia="da-DK"/>
        </w:rPr>
        <w:t xml:space="preserve">. </w:t>
      </w:r>
      <w:r w:rsidR="0013774E">
        <w:rPr>
          <w:lang w:eastAsia="da-DK"/>
        </w:rPr>
        <w:t>Jeg</w:t>
      </w:r>
      <w:r w:rsidR="00257B6B">
        <w:rPr>
          <w:lang w:eastAsia="da-DK"/>
        </w:rPr>
        <w:t xml:space="preserve"> vil desuden gerne kvittere for, at selskabet har valgt at fokusere på de emner, de finder mest relevante.</w:t>
      </w:r>
    </w:p>
    <w:bookmarkEnd w:id="0"/>
    <w:p w14:paraId="32385EFC" w14:textId="7CD4B98E" w:rsidR="00257B6B" w:rsidRDefault="0025151E" w:rsidP="00257B6B">
      <w:r>
        <w:t>Igennem de sidste år</w:t>
      </w:r>
      <w:r w:rsidR="00257B6B" w:rsidRPr="00A937F2">
        <w:t xml:space="preserve"> </w:t>
      </w:r>
      <w:r w:rsidR="00257B6B">
        <w:t>har ATP haft fokus på</w:t>
      </w:r>
      <w:r w:rsidR="00257B6B" w:rsidRPr="00A937F2">
        <w:t xml:space="preserve"> kønsdiversitet. </w:t>
      </w:r>
      <w:r w:rsidR="00257B6B">
        <w:t xml:space="preserve">For år tilbage satte ledelsen i Per Aarsleff flere initiativer i gang. </w:t>
      </w:r>
      <w:r>
        <w:t>R</w:t>
      </w:r>
      <w:r w:rsidR="00257B6B">
        <w:t>esultater af indsatsen</w:t>
      </w:r>
      <w:r>
        <w:t xml:space="preserve"> kan ses</w:t>
      </w:r>
      <w:r w:rsidR="00BF0C82">
        <w:t xml:space="preserve"> om end, det går langsomt</w:t>
      </w:r>
      <w:r w:rsidR="00257B6B">
        <w:t>, idet andelen af det underrepræsenteret køn på øvrige ledelsesniveauer i koncernen er gået fra 14% til 1</w:t>
      </w:r>
      <w:r>
        <w:t>8</w:t>
      </w:r>
      <w:r w:rsidR="00257B6B">
        <w:t xml:space="preserve">% i løbet af </w:t>
      </w:r>
      <w:r>
        <w:t>3</w:t>
      </w:r>
      <w:r w:rsidR="00257B6B">
        <w:t xml:space="preserve"> år. </w:t>
      </w:r>
      <w:r w:rsidR="000D5B98">
        <w:t>Selskabets</w:t>
      </w:r>
      <w:r w:rsidR="00257B6B">
        <w:t xml:space="preserve"> mål </w:t>
      </w:r>
      <w:r w:rsidR="000D5B98">
        <w:t>er</w:t>
      </w:r>
      <w:r w:rsidR="00257B6B">
        <w:t xml:space="preserve"> 40%.</w:t>
      </w:r>
      <w:r>
        <w:t xml:space="preserve"> Til gengæld </w:t>
      </w:r>
      <w:r w:rsidR="00104450">
        <w:t>vil</w:t>
      </w:r>
      <w:r>
        <w:t xml:space="preserve"> bestyrelsen efter generalforsamlingen </w:t>
      </w:r>
      <w:r w:rsidR="00104450">
        <w:t xml:space="preserve">i dag </w:t>
      </w:r>
      <w:r>
        <w:t>formentlig bestå af 7 generalforsamlingsvalgte medlemmer hvoraf 3 vil være kvinder.</w:t>
      </w:r>
    </w:p>
    <w:p w14:paraId="37A0CAA8" w14:textId="77777777" w:rsidR="00257B6B" w:rsidRDefault="00257B6B" w:rsidP="00257B6B"/>
    <w:p w14:paraId="58919E14" w14:textId="179A5B27" w:rsidR="00BF0C82" w:rsidRDefault="000D5B98" w:rsidP="00BF0C82">
      <w:pPr>
        <w:spacing w:after="240"/>
        <w:textAlignment w:val="center"/>
        <w:rPr>
          <w:lang w:eastAsia="da-DK"/>
        </w:rPr>
      </w:pPr>
      <w:r>
        <w:rPr>
          <w:lang w:eastAsia="da-DK"/>
        </w:rPr>
        <w:t xml:space="preserve">I dag er også dagen, hvor </w:t>
      </w:r>
      <w:r w:rsidR="00BF0C82">
        <w:rPr>
          <w:lang w:eastAsia="da-DK"/>
        </w:rPr>
        <w:t>Ebbe Malthe Iversen</w:t>
      </w:r>
      <w:r w:rsidR="009D66CA">
        <w:rPr>
          <w:lang w:eastAsia="da-DK"/>
        </w:rPr>
        <w:t xml:space="preserve"> stopper som bestyrelsesformand og træder ud af bestyrelsen.</w:t>
      </w:r>
    </w:p>
    <w:p w14:paraId="15FB2590" w14:textId="5D0F12EB" w:rsidR="009D66CA" w:rsidRDefault="009D66CA" w:rsidP="00BF0C82">
      <w:pPr>
        <w:spacing w:after="240"/>
        <w:textAlignment w:val="center"/>
      </w:pPr>
      <w:r>
        <w:rPr>
          <w:lang w:eastAsia="da-DK"/>
        </w:rPr>
        <w:t xml:space="preserve">Jeg vil gerne benytte lejligheden til at takke Ebbe for hans meget dedikerede indsat for Per Aarsleff igennem </w:t>
      </w:r>
      <w:r w:rsidR="00AC0AB2">
        <w:rPr>
          <w:lang w:eastAsia="da-DK"/>
        </w:rPr>
        <w:t>5</w:t>
      </w:r>
      <w:r>
        <w:rPr>
          <w:lang w:eastAsia="da-DK"/>
        </w:rPr>
        <w:t xml:space="preserve"> årtier bl.a. som CEO</w:t>
      </w:r>
      <w:r w:rsidR="00AC0AB2">
        <w:rPr>
          <w:lang w:eastAsia="da-DK"/>
        </w:rPr>
        <w:t xml:space="preserve"> fra 1999 til 2018</w:t>
      </w:r>
      <w:r>
        <w:rPr>
          <w:lang w:eastAsia="da-DK"/>
        </w:rPr>
        <w:t xml:space="preserve"> og</w:t>
      </w:r>
      <w:r w:rsidR="00AC0AB2">
        <w:rPr>
          <w:lang w:eastAsia="da-DK"/>
        </w:rPr>
        <w:t xml:space="preserve"> som</w:t>
      </w:r>
      <w:r>
        <w:rPr>
          <w:lang w:eastAsia="da-DK"/>
        </w:rPr>
        <w:t xml:space="preserve"> formand for bestyrelsen</w:t>
      </w:r>
      <w:r w:rsidR="00AC0AB2">
        <w:rPr>
          <w:lang w:eastAsia="da-DK"/>
        </w:rPr>
        <w:t xml:space="preserve"> fra 2020 til i</w:t>
      </w:r>
      <w:r w:rsidR="00D83F26">
        <w:rPr>
          <w:lang w:eastAsia="da-DK"/>
        </w:rPr>
        <w:t xml:space="preserve"> </w:t>
      </w:r>
      <w:r w:rsidR="00AC0AB2">
        <w:rPr>
          <w:lang w:eastAsia="da-DK"/>
        </w:rPr>
        <w:t>dag</w:t>
      </w:r>
      <w:r>
        <w:rPr>
          <w:lang w:eastAsia="da-DK"/>
        </w:rPr>
        <w:t xml:space="preserve">. </w:t>
      </w:r>
    </w:p>
    <w:p w14:paraId="311996FA" w14:textId="519A9E17" w:rsidR="00566AC5" w:rsidRDefault="001F4891" w:rsidP="001F4891">
      <w:r>
        <w:t xml:space="preserve">En af de unikke egenskaber ved Per Aarsleff er selskabets agilitet. Selskabet har en fantastisk evne til at se mulighederne </w:t>
      </w:r>
      <w:r w:rsidR="009371A9">
        <w:t xml:space="preserve">i marked og udnytte disse. Men modet til at forlade områder, hvor forretningsmulighederne </w:t>
      </w:r>
      <w:r w:rsidR="00E61F22">
        <w:t>bliver u favorable</w:t>
      </w:r>
      <w:r w:rsidR="00566AC5">
        <w:t>,</w:t>
      </w:r>
      <w:r w:rsidR="009371A9">
        <w:t xml:space="preserve"> er lige så vigtig. </w:t>
      </w:r>
    </w:p>
    <w:p w14:paraId="4EC5FF34" w14:textId="77777777" w:rsidR="00566AC5" w:rsidRDefault="00566AC5" w:rsidP="001F4891"/>
    <w:p w14:paraId="2BD786FD" w14:textId="093CC9BA" w:rsidR="00E61F22" w:rsidRDefault="00566AC5" w:rsidP="00E61F22">
      <w:r>
        <w:t>Denne agilitet og unikke evne til at spotte de rigtige projekter samt selve projektstyringen har skabt selskabets succes</w:t>
      </w:r>
      <w:r w:rsidR="00957C99">
        <w:t xml:space="preserve"> igennem mange år</w:t>
      </w:r>
      <w:r>
        <w:t>.</w:t>
      </w:r>
      <w:r w:rsidR="00E61F22" w:rsidRPr="00E61F22">
        <w:t xml:space="preserve"> </w:t>
      </w:r>
      <w:r w:rsidR="00E61F22">
        <w:t>Når alt kommer til alt, har der været et unikt fokus på at skabe værdi for aktionærer.</w:t>
      </w:r>
    </w:p>
    <w:p w14:paraId="45C18623" w14:textId="77777777" w:rsidR="00957C99" w:rsidRDefault="00957C99" w:rsidP="001F4891"/>
    <w:p w14:paraId="3DE035DF" w14:textId="7C31C158" w:rsidR="00957C99" w:rsidRDefault="00957C99" w:rsidP="001F4891">
      <w:r>
        <w:t>Ebbe har været en helt central skikkelse i skabelsen af denne succes</w:t>
      </w:r>
      <w:r w:rsidR="00514349">
        <w:t>. S</w:t>
      </w:r>
      <w:r>
        <w:t>om aktionærer er vi blevet godt betalt.</w:t>
      </w:r>
    </w:p>
    <w:p w14:paraId="6E0831BE" w14:textId="77777777" w:rsidR="00257B6B" w:rsidRDefault="00257B6B" w:rsidP="00622FFD"/>
    <w:p w14:paraId="205BF4F5" w14:textId="2AEC46BC" w:rsidR="00257B6B" w:rsidRDefault="00957C99" w:rsidP="00622FFD">
      <w:r>
        <w:t>Aktien er steget fra kurs</w:t>
      </w:r>
      <w:r w:rsidR="00016CB1">
        <w:t xml:space="preserve"> 21 i starten </w:t>
      </w:r>
      <w:r w:rsidR="00514349">
        <w:t xml:space="preserve">af </w:t>
      </w:r>
      <w:r w:rsidR="00016CB1">
        <w:t xml:space="preserve">1999, </w:t>
      </w:r>
      <w:r w:rsidR="00D83F26">
        <w:t xml:space="preserve">året </w:t>
      </w:r>
      <w:r w:rsidR="00016CB1">
        <w:t>hvor Ebbe startede som administrerende direktør til kurs 472</w:t>
      </w:r>
      <w:r w:rsidR="00514349">
        <w:t>,</w:t>
      </w:r>
      <w:r w:rsidR="00016CB1">
        <w:t xml:space="preserve"> som var lukkekursen i går. Det er 22 gange op eller en forretning på ca. 13% om året og hertil kommer udbyttebetalingen. Over denne årrække har </w:t>
      </w:r>
      <w:r w:rsidR="00D83F26">
        <w:t xml:space="preserve">aktier i </w:t>
      </w:r>
      <w:r w:rsidR="00016CB1">
        <w:t xml:space="preserve">Per Aarsleff været </w:t>
      </w:r>
      <w:r w:rsidR="00D83F26">
        <w:t>blandt de aktier, der har givet</w:t>
      </w:r>
      <w:r w:rsidR="00016CB1">
        <w:t xml:space="preserve"> det højeste afkast</w:t>
      </w:r>
      <w:r w:rsidR="00E61F22">
        <w:t xml:space="preserve"> af noterede aktier</w:t>
      </w:r>
      <w:r w:rsidR="00016CB1">
        <w:t xml:space="preserve"> </w:t>
      </w:r>
      <w:r w:rsidR="00E61F22">
        <w:t>i Danmark</w:t>
      </w:r>
      <w:r w:rsidR="00016CB1">
        <w:t xml:space="preserve">. </w:t>
      </w:r>
      <w:r w:rsidR="00D83F26">
        <w:t>Dette er ovenikøbet sk</w:t>
      </w:r>
      <w:r w:rsidR="00A34971">
        <w:t>e</w:t>
      </w:r>
      <w:r w:rsidR="00D83F26">
        <w:t>t</w:t>
      </w:r>
      <w:r w:rsidR="00A34971">
        <w:t xml:space="preserve"> selvom man har opereret i en svær branche eller måske netop derfor. – tak for det ekstraordinære flotte afkast over årene. </w:t>
      </w:r>
      <w:r w:rsidR="00D83F26">
        <w:t xml:space="preserve"> </w:t>
      </w:r>
    </w:p>
    <w:p w14:paraId="2CA34E23" w14:textId="77777777" w:rsidR="00257B6B" w:rsidRDefault="00257B6B" w:rsidP="00622FFD"/>
    <w:p w14:paraId="63A0B8EF" w14:textId="699C99DB" w:rsidR="00573E4D" w:rsidRDefault="00A34971" w:rsidP="001F29FC">
      <w:r>
        <w:t xml:space="preserve">-Og så vil jeg også på det personlige plan sige tak for mange gode møder </w:t>
      </w:r>
      <w:r w:rsidR="009D2D33">
        <w:t>med</w:t>
      </w:r>
      <w:r>
        <w:t xml:space="preserve"> </w:t>
      </w:r>
      <w:r w:rsidR="00E61F22">
        <w:t xml:space="preserve">både konstruktive og </w:t>
      </w:r>
      <w:r>
        <w:t xml:space="preserve">udfordrende samtaler </w:t>
      </w:r>
      <w:r w:rsidR="009D2D33">
        <w:t xml:space="preserve">om forskellige emner relateret til Per Aarsleff, branchen, det at være børsnoteret, ESG og meget andet. </w:t>
      </w:r>
      <w:r w:rsidR="0068576A">
        <w:t xml:space="preserve"> - </w:t>
      </w:r>
      <w:r w:rsidR="00C91DCC">
        <w:t>Tak Ebbe</w:t>
      </w:r>
      <w:r w:rsidR="009D2D33">
        <w:t xml:space="preserve"> </w:t>
      </w:r>
    </w:p>
    <w:p w14:paraId="6356E908" w14:textId="77777777" w:rsidR="00573E4D" w:rsidRDefault="00573E4D" w:rsidP="001F29FC"/>
    <w:p w14:paraId="16202C45" w14:textId="3F5C500B" w:rsidR="001F29FC" w:rsidRPr="00A937F2" w:rsidRDefault="001F29FC" w:rsidP="001F29FC">
      <w:r w:rsidRPr="00A937F2">
        <w:t xml:space="preserve">Til sidst vil jeg </w:t>
      </w:r>
      <w:r>
        <w:t xml:space="preserve">sige tak </w:t>
      </w:r>
      <w:r w:rsidR="00C91DCC">
        <w:t xml:space="preserve">til medarbejderne og den nuværende ledelse </w:t>
      </w:r>
      <w:r>
        <w:t>for det flotte regnskab i 2</w:t>
      </w:r>
      <w:r w:rsidR="009D66CA">
        <w:t>3</w:t>
      </w:r>
      <w:r>
        <w:t>/2</w:t>
      </w:r>
      <w:r w:rsidR="009D66CA">
        <w:t>4</w:t>
      </w:r>
      <w:r>
        <w:t xml:space="preserve"> og</w:t>
      </w:r>
      <w:r w:rsidRPr="00A937F2">
        <w:t xml:space="preserve"> ønske </w:t>
      </w:r>
      <w:r>
        <w:t>selskabets</w:t>
      </w:r>
      <w:r w:rsidRPr="00A937F2">
        <w:t xml:space="preserve"> ledelse og medarbejdere held og lykke med udfordringerne det kommende år.</w:t>
      </w:r>
    </w:p>
    <w:p w14:paraId="6B4F0D95" w14:textId="77777777" w:rsidR="001F29FC" w:rsidRPr="00A937F2" w:rsidRDefault="001F29FC" w:rsidP="001F29FC"/>
    <w:p w14:paraId="52C90803" w14:textId="77777777" w:rsidR="001F29FC" w:rsidRPr="00A937F2" w:rsidRDefault="001F29FC" w:rsidP="001F29FC">
      <w:pPr>
        <w:tabs>
          <w:tab w:val="right" w:pos="8312"/>
        </w:tabs>
      </w:pPr>
      <w:r w:rsidRPr="00A937F2">
        <w:t>Tak for ordet</w:t>
      </w:r>
    </w:p>
    <w:p w14:paraId="054530BD" w14:textId="77777777" w:rsidR="001F29FC" w:rsidRPr="00A937F2" w:rsidRDefault="001F29FC" w:rsidP="001F29FC"/>
    <w:p w14:paraId="3E06F276" w14:textId="77777777" w:rsidR="00271D2F" w:rsidRPr="00A937F2" w:rsidRDefault="00271D2F" w:rsidP="0019366A">
      <w:r w:rsidRPr="00A937F2">
        <w:rPr>
          <w:noProof/>
        </w:rPr>
        <mc:AlternateContent>
          <mc:Choice Requires="wps">
            <w:drawing>
              <wp:anchor distT="180340" distB="0" distL="0" distR="0" simplePos="0" relativeHeight="251659264" behindDoc="0" locked="1" layoutInCell="1" allowOverlap="1" wp14:anchorId="2B905D34" wp14:editId="501D6474">
                <wp:simplePos x="0" y="0"/>
                <wp:positionH relativeFrom="margin">
                  <wp:align>right</wp:align>
                </wp:positionH>
                <wp:positionV relativeFrom="page">
                  <wp:align>bottom</wp:align>
                </wp:positionV>
                <wp:extent cx="6102000" cy="4824000"/>
                <wp:effectExtent l="0" t="0" r="13335" b="15240"/>
                <wp:wrapSquare wrapText="bothSides"/>
                <wp:docPr id="2" name="Payof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000" cy="48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963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2"/>
                              <w:gridCol w:w="4535"/>
                            </w:tblGrid>
                            <w:tr w:rsidR="0029713B" w:rsidRPr="00A937F2" w14:paraId="4E82C5C1" w14:textId="77777777" w:rsidTr="000E3094">
                              <w:trPr>
                                <w:trHeight w:hRule="exact" w:val="3022"/>
                              </w:trPr>
                              <w:tc>
                                <w:tcPr>
                                  <w:tcW w:w="5102" w:type="dxa"/>
                                  <w:shd w:val="clear" w:color="auto" w:fill="auto"/>
                                </w:tcPr>
                                <w:p w14:paraId="6F5B91E9" w14:textId="77777777" w:rsidR="0029713B" w:rsidRPr="00A937F2" w:rsidRDefault="0029713B" w:rsidP="0029713B"/>
                              </w:tc>
                              <w:tc>
                                <w:tcPr>
                                  <w:tcW w:w="4535" w:type="dxa"/>
                                  <w:shd w:val="clear" w:color="auto" w:fill="auto"/>
                                </w:tcPr>
                                <w:p w14:paraId="26F98C29" w14:textId="1B636B70" w:rsidR="0029713B" w:rsidRPr="00A937F2" w:rsidRDefault="00793F2B" w:rsidP="0029713B">
                                  <w:r w:rsidRPr="00A937F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C873D9" wp14:editId="12A39BE5">
                                        <wp:extent cx="1918335" cy="1918335"/>
                                        <wp:effectExtent l="0" t="0" r="5715" b="5715"/>
                                        <wp:docPr id="4" name="Billed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18335" cy="1918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9713B" w:rsidRPr="00A937F2" w14:paraId="5D11573F" w14:textId="77777777" w:rsidTr="000E3094">
                              <w:tc>
                                <w:tcPr>
                                  <w:tcW w:w="5102" w:type="dxa"/>
                                  <w:shd w:val="clear" w:color="auto" w:fill="auto"/>
                                </w:tcPr>
                                <w:p w14:paraId="09E9542F" w14:textId="77777777" w:rsidR="0029713B" w:rsidRPr="00A937F2" w:rsidRDefault="0029713B" w:rsidP="0029713B"/>
                              </w:tc>
                              <w:tc>
                                <w:tcPr>
                                  <w:tcW w:w="4535" w:type="dxa"/>
                                  <w:shd w:val="clear" w:color="auto" w:fill="auto"/>
                                </w:tcPr>
                                <w:p w14:paraId="574F4519" w14:textId="77777777" w:rsidR="0029713B" w:rsidRPr="00A937F2" w:rsidRDefault="00514349" w:rsidP="0029713B">
                                  <w:pPr>
                                    <w:jc w:val="left"/>
                                  </w:pPr>
                                  <w:sdt>
                                    <w:sdtPr>
                                      <w:alias w:val="IndlaegsholderNavn"/>
                                      <w:tag w:val="{&quot;templafy&quot;:{&quot;id&quot;:&quot;6f05783b-5781-483a-84d6-e0d0477e4d26&quot;}}"/>
                                      <w:id w:val="-621989768"/>
                                      <w:placeholder>
                                        <w:docPart w:val="E27D0E41C0724525AB22239C682C00B5"/>
                                      </w:placeholder>
                                      <w15:color w:val="FF0000"/>
                                    </w:sdtPr>
                                    <w:sdtEndPr/>
                                    <w:sdtContent>
                                      <w:r w:rsidR="00793F2B" w:rsidRPr="00A937F2">
                                        <w:t>Claus Berner Møller</w:t>
                                      </w:r>
                                    </w:sdtContent>
                                  </w:sdt>
                                </w:p>
                                <w:p w14:paraId="171AA880" w14:textId="77777777" w:rsidR="0029713B" w:rsidRPr="00A937F2" w:rsidRDefault="00514349" w:rsidP="0029713B">
                                  <w:pPr>
                                    <w:jc w:val="left"/>
                                  </w:pPr>
                                  <w:sdt>
                                    <w:sdtPr>
                                      <w:alias w:val="IndlaegsholderTitel"/>
                                      <w:tag w:val="{&quot;templafy&quot;:{&quot;id&quot;:&quot;f677e09b-d0cc-473e-b2e2-a78666a71a68&quot;}}"/>
                                      <w:id w:val="1090744757"/>
                                      <w:placeholder>
                                        <w:docPart w:val="E27D0E41C0724525AB22239C682C00B5"/>
                                      </w:placeholder>
                                      <w15:color w:val="FF0000"/>
                                    </w:sdtPr>
                                    <w:sdtEndPr/>
                                    <w:sdtContent>
                                      <w:r w:rsidR="00793F2B" w:rsidRPr="00A937F2">
                                        <w:t>Underdirektør</w:t>
                                      </w:r>
                                    </w:sdtContent>
                                  </w:sdt>
                                </w:p>
                                <w:p w14:paraId="74BEF6DC" w14:textId="1E6E1649" w:rsidR="0029713B" w:rsidRPr="00A937F2" w:rsidRDefault="00514349" w:rsidP="0029713B">
                                  <w:sdt>
                                    <w:sdtPr>
                                      <w:alias w:val="IndlaegsholderAfdeling"/>
                                      <w:tag w:val="{&quot;templafy&quot;:{&quot;id&quot;:&quot;68494f0f-fdb2-4760-bd53-5ed56fe90d71&quot;}}"/>
                                      <w:id w:val="-3827769"/>
                                      <w:placeholder>
                                        <w:docPart w:val="E27D0E41C0724525AB22239C682C00B5"/>
                                      </w:placeholder>
                                      <w15:color w:val="FF0000"/>
                                    </w:sdtPr>
                                    <w:sdtEndPr/>
                                    <w:sdtContent>
                                      <w:r w:rsidR="00793F2B" w:rsidRPr="00A937F2">
                                        <w:t>Danske Aktier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29713B" w:rsidRPr="00A937F2" w14:paraId="3D327133" w14:textId="77777777" w:rsidTr="007C7C63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5102" w:type="dxa"/>
                                  <w:shd w:val="clear" w:color="auto" w:fill="auto"/>
                                </w:tcPr>
                                <w:p w14:paraId="7D4CF981" w14:textId="77777777" w:rsidR="0029713B" w:rsidRPr="00A937F2" w:rsidRDefault="0029713B" w:rsidP="00283A55">
                                  <w:pPr>
                                    <w:pStyle w:val="OmATP"/>
                                  </w:pPr>
                                </w:p>
                              </w:tc>
                              <w:tc>
                                <w:tcPr>
                                  <w:tcW w:w="4535" w:type="dxa"/>
                                  <w:shd w:val="clear" w:color="auto" w:fill="auto"/>
                                </w:tcPr>
                                <w:p w14:paraId="0D0CC01B" w14:textId="77777777" w:rsidR="0029713B" w:rsidRPr="00A937F2" w:rsidRDefault="0029713B" w:rsidP="00283A55">
                                  <w:pPr>
                                    <w:pStyle w:val="OmATP"/>
                                  </w:pPr>
                                </w:p>
                              </w:tc>
                            </w:tr>
                          </w:tbl>
                          <w:p w14:paraId="532D7D81" w14:textId="5F7FF284" w:rsidR="007C7C63" w:rsidRPr="00A937F2" w:rsidRDefault="00514349" w:rsidP="007C7C63">
                            <w:pPr>
                              <w:pStyle w:val="OmATP"/>
                              <w:rPr>
                                <w:color w:val="auto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color w:val="auto"/>
                                  <w:sz w:val="20"/>
                                </w:rPr>
                                <w:alias w:val="GeneralAssembly"/>
                                <w:tag w:val="{&quot;templafy&quot;:{&quot;id&quot;:&quot;7e603cda-3277-4963-8157-d025b5ada8aa&quot;}}"/>
                                <w:id w:val="1901477266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="00A937F2" w:rsidRPr="00A937F2">
                                  <w:rPr>
                                    <w:color w:val="auto"/>
                                    <w:sz w:val="20"/>
                                  </w:rPr>
                                  <w:t>Spørgsmål blev kommenteret af bestyrelsesformanden/den administrerende direktør</w:t>
                                </w:r>
                              </w:sdtContent>
                            </w:sdt>
                            <w:r w:rsidR="007C7C63" w:rsidRPr="00A937F2">
                              <w:rPr>
                                <w:color w:val="auto"/>
                                <w:sz w:val="20"/>
                              </w:rPr>
                              <w:t>.</w:t>
                            </w:r>
                          </w:p>
                          <w:p w14:paraId="13349EC0" w14:textId="77777777" w:rsidR="0029713B" w:rsidRPr="00A937F2" w:rsidRDefault="00514349" w:rsidP="0029713B"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</w:rPr>
                              <w:pict w14:anchorId="15EA5AFF"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  <w:sdt>
                            <w:sdtPr>
                              <w:alias w:val="Disclaimer"/>
                              <w:tag w:val="{&quot;templafy&quot;:{&quot;id&quot;:&quot;440aca02-8f80-42f9-939b-bceeb47b87d8&quot;}}"/>
                              <w:id w:val="977887572"/>
                            </w:sdtPr>
                            <w:sdtEndPr/>
                            <w:sdtContent>
                              <w:p w14:paraId="64BAD9E7" w14:textId="75AFF0A2" w:rsidR="007E3B80" w:rsidRPr="00A937F2" w:rsidRDefault="00A937F2">
                                <w:pPr>
                                  <w:pStyle w:val="OmATP"/>
                                </w:pPr>
                                <w:r w:rsidRPr="00A937F2">
                                  <w:t>ATP Koncernen er Danmarks største pensionsselskab og administrationshus. Vi løser opgaver for næsten alle borgere og virksomheder i Danmark. Med en pensionsformue på 733 mia. kr. (pr. 30.6.2022) er ATP samtidig et af Europas største pensionsselskaber. Pensions &amp; Investments er ansvarlige for ATP’s pensionsprodukt, ATP Livslang Pension, som er en kollektiv ordning med 5,5 mio. medlemmer. Målet er at levere gode, stabile pensioner i form af en livsvarig garanti, som vi tilstræber, skal følge inflationen. Det sker gennem investeringer i blandt andet obligationer, aktier, ejendomme og infrastruktur – investeringer, der bidrager til vækst og arbejdspladser. ATP Livslang Pension sikrer, at næsten alle borgere i Danmark får et tillæg til folkepensionen den dag, de går på pension – og resten af livet.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05D34" id="_x0000_t202" coordsize="21600,21600" o:spt="202" path="m,l,21600r21600,l21600,xe">
                <v:stroke joinstyle="miter"/>
                <v:path gradientshapeok="t" o:connecttype="rect"/>
              </v:shapetype>
              <v:shape id="Payoff" o:spid="_x0000_s1026" type="#_x0000_t202" style="position:absolute;left:0;text-align:left;margin-left:429.25pt;margin-top:0;width:480.45pt;height:379.85pt;z-index:251659264;visibility:visible;mso-wrap-style:square;mso-width-percent:0;mso-height-percent:0;mso-wrap-distance-left:0;mso-wrap-distance-top:14.2pt;mso-wrap-distance-right:0;mso-wrap-distance-bottom:0;mso-position-horizontal:righ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" filled="f" stroked="f">
                <v:textbox inset="0,0,0,0">
                  <w:txbxContent>
                    <w:tbl>
                      <w:tblPr>
                        <w:tblStyle w:val="Blank"/>
                        <w:tblW w:w="963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102"/>
                        <w:gridCol w:w="4535"/>
                      </w:tblGrid>
                      <w:tr w:rsidR="0029713B" w:rsidRPr="00A937F2" w14:paraId="4E82C5C1" w14:textId="77777777" w:rsidTr="000E3094">
                        <w:trPr>
                          <w:trHeight w:hRule="exact" w:val="3022"/>
                        </w:trPr>
                        <w:tc>
                          <w:tcPr>
                            <w:tcW w:w="5102" w:type="dxa"/>
                            <w:shd w:val="clear" w:color="auto" w:fill="auto"/>
                          </w:tcPr>
                          <w:p w14:paraId="6F5B91E9" w14:textId="77777777" w:rsidR="0029713B" w:rsidRPr="00A937F2" w:rsidRDefault="0029713B" w:rsidP="0029713B"/>
                        </w:tc>
                        <w:tc>
                          <w:tcPr>
                            <w:tcW w:w="4535" w:type="dxa"/>
                            <w:shd w:val="clear" w:color="auto" w:fill="auto"/>
                          </w:tcPr>
                          <w:p w14:paraId="26F98C29" w14:textId="1B636B70" w:rsidR="0029713B" w:rsidRPr="00A937F2" w:rsidRDefault="00793F2B" w:rsidP="0029713B">
                            <w:r w:rsidRPr="00A937F2">
                              <w:rPr>
                                <w:noProof/>
                              </w:rPr>
                              <w:drawing>
                                <wp:inline distT="0" distB="0" distL="0" distR="0" wp14:anchorId="02C873D9" wp14:editId="12A39BE5">
                                  <wp:extent cx="1918335" cy="1918335"/>
                                  <wp:effectExtent l="0" t="0" r="5715" b="5715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8335" cy="191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9713B" w:rsidRPr="00A937F2" w14:paraId="5D11573F" w14:textId="77777777" w:rsidTr="000E3094">
                        <w:tc>
                          <w:tcPr>
                            <w:tcW w:w="5102" w:type="dxa"/>
                            <w:shd w:val="clear" w:color="auto" w:fill="auto"/>
                          </w:tcPr>
                          <w:p w14:paraId="09E9542F" w14:textId="77777777" w:rsidR="0029713B" w:rsidRPr="00A937F2" w:rsidRDefault="0029713B" w:rsidP="0029713B"/>
                        </w:tc>
                        <w:tc>
                          <w:tcPr>
                            <w:tcW w:w="4535" w:type="dxa"/>
                            <w:shd w:val="clear" w:color="auto" w:fill="auto"/>
                          </w:tcPr>
                          <w:p w14:paraId="574F4519" w14:textId="77777777" w:rsidR="0029713B" w:rsidRPr="00A937F2" w:rsidRDefault="00514349" w:rsidP="0029713B">
                            <w:pPr>
                              <w:jc w:val="left"/>
                            </w:pPr>
                            <w:sdt>
                              <w:sdtPr>
                                <w:alias w:val="IndlaegsholderNavn"/>
                                <w:tag w:val="{&quot;templafy&quot;:{&quot;id&quot;:&quot;6f05783b-5781-483a-84d6-e0d0477e4d26&quot;}}"/>
                                <w:id w:val="-621989768"/>
                                <w:placeholder>
                                  <w:docPart w:val="E27D0E41C0724525AB22239C682C00B5"/>
                                </w:placeholder>
                                <w15:color w:val="FF0000"/>
                              </w:sdtPr>
                              <w:sdtEndPr/>
                              <w:sdtContent>
                                <w:r w:rsidR="00793F2B" w:rsidRPr="00A937F2">
                                  <w:t>Claus Berner Møller</w:t>
                                </w:r>
                              </w:sdtContent>
                            </w:sdt>
                          </w:p>
                          <w:p w14:paraId="171AA880" w14:textId="77777777" w:rsidR="0029713B" w:rsidRPr="00A937F2" w:rsidRDefault="00514349" w:rsidP="0029713B">
                            <w:pPr>
                              <w:jc w:val="left"/>
                            </w:pPr>
                            <w:sdt>
                              <w:sdtPr>
                                <w:alias w:val="IndlaegsholderTitel"/>
                                <w:tag w:val="{&quot;templafy&quot;:{&quot;id&quot;:&quot;f677e09b-d0cc-473e-b2e2-a78666a71a68&quot;}}"/>
                                <w:id w:val="1090744757"/>
                                <w:placeholder>
                                  <w:docPart w:val="E27D0E41C0724525AB22239C682C00B5"/>
                                </w:placeholder>
                                <w15:color w:val="FF0000"/>
                              </w:sdtPr>
                              <w:sdtEndPr/>
                              <w:sdtContent>
                                <w:r w:rsidR="00793F2B" w:rsidRPr="00A937F2">
                                  <w:t>Underdirektør</w:t>
                                </w:r>
                              </w:sdtContent>
                            </w:sdt>
                          </w:p>
                          <w:p w14:paraId="74BEF6DC" w14:textId="1E6E1649" w:rsidR="0029713B" w:rsidRPr="00A937F2" w:rsidRDefault="00514349" w:rsidP="0029713B">
                            <w:sdt>
                              <w:sdtPr>
                                <w:alias w:val="IndlaegsholderAfdeling"/>
                                <w:tag w:val="{&quot;templafy&quot;:{&quot;id&quot;:&quot;68494f0f-fdb2-4760-bd53-5ed56fe90d71&quot;}}"/>
                                <w:id w:val="-3827769"/>
                                <w:placeholder>
                                  <w:docPart w:val="E27D0E41C0724525AB22239C682C00B5"/>
                                </w:placeholder>
                                <w15:color w:val="FF0000"/>
                              </w:sdtPr>
                              <w:sdtEndPr/>
                              <w:sdtContent>
                                <w:r w:rsidR="00793F2B" w:rsidRPr="00A937F2">
                                  <w:t>Danske Aktier</w:t>
                                </w:r>
                              </w:sdtContent>
                            </w:sdt>
                          </w:p>
                        </w:tc>
                      </w:tr>
                      <w:tr w:rsidR="0029713B" w:rsidRPr="00A937F2" w14:paraId="3D327133" w14:textId="77777777" w:rsidTr="007C7C63">
                        <w:trPr>
                          <w:trHeight w:hRule="exact" w:val="851"/>
                        </w:trPr>
                        <w:tc>
                          <w:tcPr>
                            <w:tcW w:w="5102" w:type="dxa"/>
                            <w:shd w:val="clear" w:color="auto" w:fill="auto"/>
                          </w:tcPr>
                          <w:p w14:paraId="7D4CF981" w14:textId="77777777" w:rsidR="0029713B" w:rsidRPr="00A937F2" w:rsidRDefault="0029713B" w:rsidP="00283A55">
                            <w:pPr>
                              <w:pStyle w:val="OmATP"/>
                            </w:pPr>
                          </w:p>
                        </w:tc>
                        <w:tc>
                          <w:tcPr>
                            <w:tcW w:w="4535" w:type="dxa"/>
                            <w:shd w:val="clear" w:color="auto" w:fill="auto"/>
                          </w:tcPr>
                          <w:p w14:paraId="0D0CC01B" w14:textId="77777777" w:rsidR="0029713B" w:rsidRPr="00A937F2" w:rsidRDefault="0029713B" w:rsidP="00283A55">
                            <w:pPr>
                              <w:pStyle w:val="OmATP"/>
                            </w:pPr>
                          </w:p>
                        </w:tc>
                      </w:tr>
                    </w:tbl>
                    <w:p w14:paraId="532D7D81" w14:textId="5F7FF284" w:rsidR="007C7C63" w:rsidRPr="00A937F2" w:rsidRDefault="00514349" w:rsidP="007C7C63">
                      <w:pPr>
                        <w:pStyle w:val="OmATP"/>
                        <w:rPr>
                          <w:color w:val="auto"/>
                          <w:sz w:val="20"/>
                        </w:rPr>
                      </w:pPr>
                      <w:sdt>
                        <w:sdtPr>
                          <w:rPr>
                            <w:color w:val="auto"/>
                            <w:sz w:val="20"/>
                          </w:rPr>
                          <w:alias w:val="GeneralAssembly"/>
                          <w:tag w:val="{&quot;templafy&quot;:{&quot;id&quot;:&quot;7e603cda-3277-4963-8157-d025b5ada8aa&quot;}}"/>
                          <w:id w:val="1901477266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 w:rsidR="00A937F2" w:rsidRPr="00A937F2">
                            <w:rPr>
                              <w:color w:val="auto"/>
                              <w:sz w:val="20"/>
                            </w:rPr>
                            <w:t>Spørgsmål blev kommenteret af bestyrelsesformanden/den administrerende direktør</w:t>
                          </w:r>
                        </w:sdtContent>
                      </w:sdt>
                      <w:r w:rsidR="007C7C63" w:rsidRPr="00A937F2">
                        <w:rPr>
                          <w:color w:val="auto"/>
                          <w:sz w:val="20"/>
                        </w:rPr>
                        <w:t>.</w:t>
                      </w:r>
                    </w:p>
                    <w:p w14:paraId="13349EC0" w14:textId="77777777" w:rsidR="0029713B" w:rsidRPr="00A937F2" w:rsidRDefault="00514349" w:rsidP="0029713B">
                      <w:r>
                        <w:rPr>
                          <w:i/>
                          <w:color w:val="A6A6A6" w:themeColor="background1" w:themeShade="A6"/>
                          <w:sz w:val="16"/>
                        </w:rPr>
                        <w:pict w14:anchorId="15EA5AFF">
                          <v:rect id="_x0000_i1026" style="width:0;height:1.5pt" o:hralign="center" o:hrstd="t" o:hr="t" fillcolor="#a0a0a0" stroked="f"/>
                        </w:pict>
                      </w:r>
                    </w:p>
                    <w:sdt>
                      <w:sdtPr>
                        <w:alias w:val="Disclaimer"/>
                        <w:tag w:val="{&quot;templafy&quot;:{&quot;id&quot;:&quot;440aca02-8f80-42f9-939b-bceeb47b87d8&quot;}}"/>
                        <w:id w:val="977887572"/>
                      </w:sdtPr>
                      <w:sdtEndPr/>
                      <w:sdtContent>
                        <w:p w14:paraId="64BAD9E7" w14:textId="75AFF0A2" w:rsidR="007E3B80" w:rsidRPr="00A937F2" w:rsidRDefault="00A937F2">
                          <w:pPr>
                            <w:pStyle w:val="OmATP"/>
                          </w:pPr>
                          <w:r w:rsidRPr="00A937F2">
                            <w:t>ATP Koncernen er Danmarks største pensionsselskab og administrationshus. Vi løser opgaver for næsten alle borgere og virksomheder i Danmark. Med en pensionsformue på 733 mia. kr. (pr. 30.6.2022) er ATP samtidig et af Europas største pensionsselskaber. Pensions &amp; Investments er ansvarlige for ATP’s pensionsprodukt, ATP Livslang Pension, som er en kollektiv ordning med 5,5 mio. medlemmer. Målet er at levere gode, stabile pensioner i form af en livsvarig garanti, som vi tilstræber, skal følge inflationen. Det sker gennem investeringer i blandt andet obligationer, aktier, ejendomme og infrastruktur – investeringer, der bidrager til vækst og arbejdspladser. ATP Livslang Pension sikrer, at næsten alle borgere i Danmark får et tillæg til folkepensionen den dag, de går på pension – og resten af livet.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sectPr w:rsidR="00271D2F" w:rsidRPr="00A937F2" w:rsidSect="00E30E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55" w:right="1134" w:bottom="2268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DF98" w14:textId="77777777" w:rsidR="00793F2B" w:rsidRPr="00A937F2" w:rsidRDefault="00793F2B" w:rsidP="00D05AF6">
      <w:pPr>
        <w:spacing w:line="240" w:lineRule="auto"/>
      </w:pPr>
      <w:r w:rsidRPr="00A937F2">
        <w:separator/>
      </w:r>
    </w:p>
  </w:endnote>
  <w:endnote w:type="continuationSeparator" w:id="0">
    <w:p w14:paraId="30730048" w14:textId="77777777" w:rsidR="00793F2B" w:rsidRPr="00A937F2" w:rsidRDefault="00793F2B" w:rsidP="00D05AF6">
      <w:pPr>
        <w:spacing w:line="240" w:lineRule="auto"/>
      </w:pPr>
      <w:r w:rsidRPr="00A937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3A95" w14:textId="77777777" w:rsidR="00A937F2" w:rsidRPr="00A937F2" w:rsidRDefault="00A937F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F88A" w14:textId="77777777" w:rsidR="00814DE4" w:rsidRPr="00A937F2" w:rsidRDefault="00814DE4" w:rsidP="00814DE4">
    <w:pPr>
      <w:pStyle w:val="Sidefod"/>
    </w:pPr>
    <w:r w:rsidRPr="00A937F2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442BA746" wp14:editId="59BD045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296000" cy="576000"/>
              <wp:effectExtent l="0" t="0" r="0" b="14605"/>
              <wp:wrapNone/>
              <wp:docPr id="10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0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63210" w14:textId="77777777" w:rsidR="00814DE4" w:rsidRPr="00A937F2" w:rsidRDefault="00814DE4" w:rsidP="00814DE4">
                          <w:pPr>
                            <w:pStyle w:val="Sidefodhjrestillet"/>
                          </w:pPr>
                          <w:r w:rsidRPr="00A937F2">
                            <w:fldChar w:fldCharType="begin"/>
                          </w:r>
                          <w:r w:rsidRPr="00A937F2">
                            <w:instrText xml:space="preserve"> PAGE </w:instrText>
                          </w:r>
                          <w:r w:rsidRPr="00A937F2">
                            <w:fldChar w:fldCharType="separate"/>
                          </w:r>
                          <w:r w:rsidRPr="00A937F2">
                            <w:rPr>
                              <w:noProof/>
                            </w:rPr>
                            <w:t>1</w:t>
                          </w:r>
                          <w:r w:rsidRPr="00A937F2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BA746" id="_x0000_t202" coordsize="21600,21600" o:spt="202" path="m,l,21600r21600,l21600,xe">
              <v:stroke joinstyle="miter"/>
              <v:path gradientshapeok="t" o:connecttype="rect"/>
            </v:shapetype>
            <v:shape id="Pageno" o:spid="_x0000_s1029" type="#_x0000_t202" style="position:absolute;margin-left:50.85pt;margin-top:0;width:102.05pt;height:45.35pt;z-index:2516705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" filled="f" stroked="f">
              <v:textbox inset="0,0,20mm,0">
                <w:txbxContent>
                  <w:p w14:paraId="41963210" w14:textId="77777777" w:rsidR="00814DE4" w:rsidRPr="00A937F2" w:rsidRDefault="00814DE4" w:rsidP="00814DE4">
                    <w:pPr>
                      <w:pStyle w:val="Sidefodhjrestillet"/>
                    </w:pPr>
                    <w:r w:rsidRPr="00A937F2">
                      <w:fldChar w:fldCharType="begin"/>
                    </w:r>
                    <w:r w:rsidRPr="00A937F2">
                      <w:instrText xml:space="preserve"> PAGE </w:instrText>
                    </w:r>
                    <w:r w:rsidRPr="00A937F2">
                      <w:fldChar w:fldCharType="separate"/>
                    </w:r>
                    <w:r w:rsidRPr="00A937F2">
                      <w:rPr>
                        <w:noProof/>
                      </w:rPr>
                      <w:t>1</w:t>
                    </w:r>
                    <w:r w:rsidRPr="00A937F2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A27C" w14:textId="77777777" w:rsidR="00496354" w:rsidRPr="00A937F2" w:rsidRDefault="000C3887" w:rsidP="0053424B">
    <w:pPr>
      <w:pStyle w:val="Sidefod"/>
    </w:pPr>
    <w:r w:rsidRPr="00A937F2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A170C44" wp14:editId="213E555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296000" cy="576000"/>
              <wp:effectExtent l="0" t="0" r="0" b="14605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0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97AA2" w14:textId="77777777" w:rsidR="00CB0B8A" w:rsidRPr="00A937F2" w:rsidRDefault="00CB0B8A" w:rsidP="00EB3F4F">
                          <w:pPr>
                            <w:pStyle w:val="Sidefodhjrestillet"/>
                          </w:pPr>
                          <w:r w:rsidRPr="00A937F2">
                            <w:fldChar w:fldCharType="begin"/>
                          </w:r>
                          <w:r w:rsidRPr="00A937F2">
                            <w:instrText xml:space="preserve"> PAGE </w:instrText>
                          </w:r>
                          <w:r w:rsidRPr="00A937F2">
                            <w:fldChar w:fldCharType="separate"/>
                          </w:r>
                          <w:r w:rsidR="00FD4C5E" w:rsidRPr="00A937F2">
                            <w:rPr>
                              <w:noProof/>
                            </w:rPr>
                            <w:t>1</w:t>
                          </w:r>
                          <w:r w:rsidRPr="00A937F2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70C4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0.85pt;margin-top:0;width:102.05pt;height:45.3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" filled="f" stroked="f">
              <v:textbox inset="0,0,20mm,0">
                <w:txbxContent>
                  <w:p w14:paraId="2C897AA2" w14:textId="77777777" w:rsidR="00CB0B8A" w:rsidRPr="00A937F2" w:rsidRDefault="00CB0B8A" w:rsidP="00EB3F4F">
                    <w:pPr>
                      <w:pStyle w:val="Sidefodhjrestillet"/>
                    </w:pPr>
                    <w:r w:rsidRPr="00A937F2">
                      <w:fldChar w:fldCharType="begin"/>
                    </w:r>
                    <w:r w:rsidRPr="00A937F2">
                      <w:instrText xml:space="preserve"> PAGE </w:instrText>
                    </w:r>
                    <w:r w:rsidRPr="00A937F2">
                      <w:fldChar w:fldCharType="separate"/>
                    </w:r>
                    <w:r w:rsidR="00FD4C5E" w:rsidRPr="00A937F2">
                      <w:rPr>
                        <w:noProof/>
                      </w:rPr>
                      <w:t>1</w:t>
                    </w:r>
                    <w:r w:rsidRPr="00A937F2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875E" w14:textId="77777777" w:rsidR="00793F2B" w:rsidRPr="00A937F2" w:rsidRDefault="00793F2B" w:rsidP="00D05AF6">
      <w:pPr>
        <w:spacing w:line="240" w:lineRule="auto"/>
      </w:pPr>
      <w:r w:rsidRPr="00A937F2">
        <w:separator/>
      </w:r>
    </w:p>
  </w:footnote>
  <w:footnote w:type="continuationSeparator" w:id="0">
    <w:p w14:paraId="0A375492" w14:textId="77777777" w:rsidR="00793F2B" w:rsidRPr="00A937F2" w:rsidRDefault="00793F2B" w:rsidP="00D05AF6">
      <w:pPr>
        <w:spacing w:line="240" w:lineRule="auto"/>
      </w:pPr>
      <w:r w:rsidRPr="00A937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98FE" w14:textId="77777777" w:rsidR="00A937F2" w:rsidRPr="00A937F2" w:rsidRDefault="00A937F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5D4F" w14:textId="77777777" w:rsidR="00AF0844" w:rsidRPr="00A937F2" w:rsidRDefault="00AF0844" w:rsidP="00AF0844">
    <w:pPr>
      <w:pStyle w:val="Sidehoved"/>
      <w:rPr>
        <w:rFonts w:cstheme="minorBidi"/>
        <w:spacing w:val="0"/>
      </w:rPr>
    </w:pPr>
    <w:r w:rsidRPr="00A937F2">
      <w:rPr>
        <w:rFonts w:cstheme="min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E35869" wp14:editId="0C360753">
              <wp:simplePos x="0" y="0"/>
              <wp:positionH relativeFrom="page">
                <wp:posOffset>695960</wp:posOffset>
              </wp:positionH>
              <wp:positionV relativeFrom="page">
                <wp:posOffset>514985</wp:posOffset>
              </wp:positionV>
              <wp:extent cx="6591300" cy="741680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0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B1B43D" w14:textId="63C5393F" w:rsidR="00AF0844" w:rsidRPr="00A937F2" w:rsidRDefault="00514349" w:rsidP="00AF0844">
                          <w:pPr>
                            <w:jc w:val="right"/>
                          </w:pPr>
                          <w:sdt>
                            <w:sdtPr>
                              <w:alias w:val="Logo"/>
                              <w:tag w:val="{&quot;templafy&quot;:{&quot;id&quot;:&quot;36c673bc-c345-4478-9f89-cc271afdbc02&quot;}}"/>
                              <w:id w:val="-60033929"/>
                              <w15:color w:val="FF0000"/>
                              <w:picture/>
                            </w:sdtPr>
                            <w:sdtEndPr/>
                            <w:sdtContent>
                              <w:r w:rsidR="00A937F2" w:rsidRPr="00A937F2">
                                <w:rPr>
                                  <w:noProof/>
                                </w:rPr>
                                <w:drawing>
                                  <wp:inline distT="0" distB="0" distL="0" distR="0" wp14:anchorId="203202E0" wp14:editId="2AEC2E77">
                                    <wp:extent cx="723333" cy="270000"/>
                                    <wp:effectExtent l="0" t="0" r="635" b="0"/>
                                    <wp:docPr id="14" name="Billede 1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23333" cy="27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  <w:r w:rsidR="00AF0844" w:rsidRPr="00A937F2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3586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54.8pt;margin-top:40.55pt;width:519pt;height:58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" filled="f" fillcolor="white [3201]" stroked="f" strokeweight=".5pt">
              <v:textbox inset="0,0,0,0">
                <w:txbxContent>
                  <w:p w14:paraId="5AB1B43D" w14:textId="63C5393F" w:rsidR="00AF0844" w:rsidRPr="00A937F2" w:rsidRDefault="00514349" w:rsidP="00AF0844">
                    <w:pPr>
                      <w:jc w:val="right"/>
                    </w:pPr>
                    <w:sdt>
                      <w:sdtPr>
                        <w:alias w:val="Logo"/>
                        <w:tag w:val="{&quot;templafy&quot;:{&quot;id&quot;:&quot;36c673bc-c345-4478-9f89-cc271afdbc02&quot;}}"/>
                        <w:id w:val="-60033929"/>
                        <w15:color w:val="FF0000"/>
                        <w:picture/>
                      </w:sdtPr>
                      <w:sdtEndPr/>
                      <w:sdtContent>
                        <w:r w:rsidR="00A937F2" w:rsidRPr="00A937F2">
                          <w:rPr>
                            <w:noProof/>
                          </w:rPr>
                          <w:drawing>
                            <wp:inline distT="0" distB="0" distL="0" distR="0" wp14:anchorId="203202E0" wp14:editId="2AEC2E77">
                              <wp:extent cx="723333" cy="270000"/>
                              <wp:effectExtent l="0" t="0" r="635" b="0"/>
                              <wp:docPr id="14" name="Billede 1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3333" cy="27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  <w:r w:rsidR="00AF0844" w:rsidRPr="00A937F2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937F2">
      <w:rPr>
        <w:rFonts w:cstheme="minorBidi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07A1BB" wp14:editId="4ED45E1F">
              <wp:simplePos x="0" y="0"/>
              <wp:positionH relativeFrom="margin">
                <wp:align>left</wp:align>
              </wp:positionH>
              <wp:positionV relativeFrom="paragraph">
                <wp:posOffset>612140</wp:posOffset>
              </wp:positionV>
              <wp:extent cx="1215390" cy="240030"/>
              <wp:effectExtent l="0" t="0" r="0" b="0"/>
              <wp:wrapNone/>
              <wp:docPr id="3" name="Text Box 3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539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DB96F" w14:textId="77777777" w:rsidR="00AF0844" w:rsidRPr="00A937F2" w:rsidRDefault="00AF0844" w:rsidP="00AF0844">
                          <w:pPr>
                            <w:rPr>
                              <w:b/>
                            </w:rPr>
                          </w:pPr>
                          <w:r w:rsidRPr="00A937F2">
                            <w:rPr>
                              <w:b/>
                            </w:rPr>
                            <w:t>FORTROLIGT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07A1BB" id="Text Box 3" o:spid="_x0000_s1028" type="#_x0000_t202" style="position:absolute;left:0;text-align:left;margin-left:0;margin-top:48.2pt;width:95.7pt;height:18.9pt;z-index:251667456;visibility:hidden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" filled="f" stroked="f">
              <v:textbox inset="0,0,0,0">
                <w:txbxContent>
                  <w:p w14:paraId="6ABDB96F" w14:textId="77777777" w:rsidR="00AF0844" w:rsidRPr="00A937F2" w:rsidRDefault="00AF0844" w:rsidP="00AF0844">
                    <w:pPr>
                      <w:rPr>
                        <w:b/>
                      </w:rPr>
                    </w:pPr>
                    <w:r w:rsidRPr="00A937F2">
                      <w:rPr>
                        <w:b/>
                      </w:rPr>
                      <w:t>FORTROLIGT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69CA" w14:textId="77777777" w:rsidR="000A1DA8" w:rsidRPr="00A937F2" w:rsidRDefault="000A1DA8" w:rsidP="000A1DA8">
    <w:pPr>
      <w:pStyle w:val="Sidehoved"/>
      <w:rPr>
        <w:rFonts w:cstheme="minorBidi"/>
        <w:spacing w:val="0"/>
      </w:rPr>
    </w:pPr>
    <w:r w:rsidRPr="00A937F2">
      <w:rPr>
        <w:rFonts w:cstheme="minorBid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5D5F1E" wp14:editId="66106F57">
              <wp:simplePos x="0" y="0"/>
              <wp:positionH relativeFrom="page">
                <wp:posOffset>695960</wp:posOffset>
              </wp:positionH>
              <wp:positionV relativeFrom="page">
                <wp:posOffset>514985</wp:posOffset>
              </wp:positionV>
              <wp:extent cx="6591300" cy="741680"/>
              <wp:effectExtent l="0" t="0" r="0" b="1270"/>
              <wp:wrapNone/>
              <wp:docPr id="6" name="Logo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0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79D904" w14:textId="11B52890" w:rsidR="000A1DA8" w:rsidRPr="00A937F2" w:rsidRDefault="00514349" w:rsidP="000A1DA8">
                          <w:pPr>
                            <w:jc w:val="right"/>
                          </w:pPr>
                          <w:sdt>
                            <w:sdtPr>
                              <w:alias w:val="Logo"/>
                              <w:tag w:val="{&quot;templafy&quot;:{&quot;id&quot;:&quot;f0829b52-6769-48d6-8508-3704ea67d874&quot;}}"/>
                              <w:id w:val="-315498984"/>
                              <w15:color w:val="FF0000"/>
                              <w:picture/>
                            </w:sdtPr>
                            <w:sdtEndPr/>
                            <w:sdtContent>
                              <w:r w:rsidR="00A937F2" w:rsidRPr="00A937F2">
                                <w:rPr>
                                  <w:noProof/>
                                </w:rPr>
                                <w:drawing>
                                  <wp:inline distT="0" distB="0" distL="0" distR="0" wp14:anchorId="6DE1C705" wp14:editId="0F89F39D">
                                    <wp:extent cx="723333" cy="270000"/>
                                    <wp:effectExtent l="0" t="0" r="635" b="0"/>
                                    <wp:docPr id="16" name="Billede 16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23333" cy="27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  <w:r w:rsidR="000A1DA8" w:rsidRPr="00A937F2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D5F1E" id="_x0000_t202" coordsize="21600,21600" o:spt="202" path="m,l,21600r21600,l21600,xe">
              <v:stroke joinstyle="miter"/>
              <v:path gradientshapeok="t" o:connecttype="rect"/>
            </v:shapetype>
            <v:shape id="Logo_Hide" o:spid="_x0000_s1030" type="#_x0000_t202" style="position:absolute;left:0;text-align:left;margin-left:54.8pt;margin-top:40.55pt;width:519pt;height:58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" filled="f" fillcolor="white [3201]" stroked="f" strokeweight=".5pt">
              <v:textbox inset="0,0,0,0">
                <w:txbxContent>
                  <w:p w14:paraId="6079D904" w14:textId="11B52890" w:rsidR="000A1DA8" w:rsidRPr="00A937F2" w:rsidRDefault="00514349" w:rsidP="000A1DA8">
                    <w:pPr>
                      <w:jc w:val="right"/>
                    </w:pPr>
                    <w:sdt>
                      <w:sdtPr>
                        <w:alias w:val="Logo"/>
                        <w:tag w:val="{&quot;templafy&quot;:{&quot;id&quot;:&quot;f0829b52-6769-48d6-8508-3704ea67d874&quot;}}"/>
                        <w:id w:val="-315498984"/>
                        <w15:color w:val="FF0000"/>
                        <w:picture/>
                      </w:sdtPr>
                      <w:sdtEndPr/>
                      <w:sdtContent>
                        <w:r w:rsidR="00A937F2" w:rsidRPr="00A937F2">
                          <w:rPr>
                            <w:noProof/>
                          </w:rPr>
                          <w:drawing>
                            <wp:inline distT="0" distB="0" distL="0" distR="0" wp14:anchorId="6DE1C705" wp14:editId="0F89F39D">
                              <wp:extent cx="723333" cy="270000"/>
                              <wp:effectExtent l="0" t="0" r="635" b="0"/>
                              <wp:docPr id="16" name="Billede 1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3333" cy="27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  <w:r w:rsidR="000A1DA8" w:rsidRPr="00A937F2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937F2">
      <w:rPr>
        <w:rFonts w:cstheme="minorBid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DBF4A0" wp14:editId="0C447A5D">
              <wp:simplePos x="0" y="0"/>
              <wp:positionH relativeFrom="margin">
                <wp:align>left</wp:align>
              </wp:positionH>
              <wp:positionV relativeFrom="paragraph">
                <wp:posOffset>612140</wp:posOffset>
              </wp:positionV>
              <wp:extent cx="1215390" cy="240030"/>
              <wp:effectExtent l="0" t="0" r="0" b="0"/>
              <wp:wrapNone/>
              <wp:docPr id="5" name="SD_CONFIDENTIAL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539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AB879" w14:textId="77777777" w:rsidR="000A1DA8" w:rsidRPr="00A937F2" w:rsidRDefault="000A1DA8" w:rsidP="000A1DA8">
                          <w:pPr>
                            <w:rPr>
                              <w:b/>
                            </w:rPr>
                          </w:pPr>
                          <w:r w:rsidRPr="00A937F2">
                            <w:rPr>
                              <w:b/>
                            </w:rPr>
                            <w:t>FORTROLIGT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BF4A0" id="SD_CONFIDENTIAL" o:spid="_x0000_s1031" type="#_x0000_t202" style="position:absolute;left:0;text-align:left;margin-left:0;margin-top:48.2pt;width:95.7pt;height:18.9pt;z-index:251664384;visibility:hidden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" filled="f" stroked="f">
              <v:textbox inset="0,0,0,0">
                <w:txbxContent>
                  <w:p w14:paraId="09CAB879" w14:textId="77777777" w:rsidR="000A1DA8" w:rsidRPr="00A937F2" w:rsidRDefault="000A1DA8" w:rsidP="000A1DA8">
                    <w:pPr>
                      <w:rPr>
                        <w:b/>
                      </w:rPr>
                    </w:pPr>
                    <w:r w:rsidRPr="00A937F2">
                      <w:rPr>
                        <w:b/>
                      </w:rPr>
                      <w:t>FORTROLIGT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97D1876" w14:textId="77777777" w:rsidR="00B11022" w:rsidRPr="00A937F2" w:rsidRDefault="00B11022" w:rsidP="000A1DA8">
    <w:pPr>
      <w:pStyle w:val="Sidehoved"/>
      <w:rPr>
        <w:rFonts w:cstheme="minorBidi"/>
        <w:spacing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1E4F1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2C6B7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7C5C8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8A8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64F91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9A4CF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109CF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546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A28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E47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F90320"/>
    <w:multiLevelType w:val="multilevel"/>
    <w:tmpl w:val="21B21F20"/>
    <w:lvl w:ilvl="0">
      <w:start w:val="1"/>
      <w:numFmt w:val="bullet"/>
      <w:pStyle w:val="Opstilling-punktteg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Opstilling-punkttegn2"/>
      <w:lvlText w:val="o"/>
      <w:lvlJc w:val="left"/>
      <w:pPr>
        <w:tabs>
          <w:tab w:val="num" w:pos="1440"/>
        </w:tabs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C0"/>
    <w:multiLevelType w:val="multilevel"/>
    <w:tmpl w:val="FF18F09E"/>
    <w:lvl w:ilvl="0">
      <w:start w:val="1"/>
      <w:numFmt w:val="decimal"/>
      <w:pStyle w:val="Opstilling-talellerbog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Opstilling-talellerbogst2"/>
      <w:lvlText w:val="%2."/>
      <w:lvlJc w:val="left"/>
      <w:pPr>
        <w:ind w:left="1435" w:hanging="35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98E684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33627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8E77E8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04386">
    <w:abstractNumId w:val="10"/>
  </w:num>
  <w:num w:numId="2" w16cid:durableId="1398894670">
    <w:abstractNumId w:val="9"/>
  </w:num>
  <w:num w:numId="3" w16cid:durableId="1771317143">
    <w:abstractNumId w:val="7"/>
  </w:num>
  <w:num w:numId="4" w16cid:durableId="792820888">
    <w:abstractNumId w:val="6"/>
  </w:num>
  <w:num w:numId="5" w16cid:durableId="1294487196">
    <w:abstractNumId w:val="5"/>
  </w:num>
  <w:num w:numId="6" w16cid:durableId="603533300">
    <w:abstractNumId w:val="4"/>
  </w:num>
  <w:num w:numId="7" w16cid:durableId="593519934">
    <w:abstractNumId w:val="8"/>
  </w:num>
  <w:num w:numId="8" w16cid:durableId="1228878370">
    <w:abstractNumId w:val="3"/>
  </w:num>
  <w:num w:numId="9" w16cid:durableId="1312639406">
    <w:abstractNumId w:val="2"/>
  </w:num>
  <w:num w:numId="10" w16cid:durableId="1918128806">
    <w:abstractNumId w:val="1"/>
  </w:num>
  <w:num w:numId="11" w16cid:durableId="1463771382">
    <w:abstractNumId w:val="0"/>
  </w:num>
  <w:num w:numId="12" w16cid:durableId="2092121631">
    <w:abstractNumId w:val="11"/>
  </w:num>
  <w:num w:numId="13" w16cid:durableId="469711307">
    <w:abstractNumId w:val="14"/>
  </w:num>
  <w:num w:numId="14" w16cid:durableId="1615554513">
    <w:abstractNumId w:val="13"/>
  </w:num>
  <w:num w:numId="15" w16cid:durableId="252200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efaultTableStyle w:val="Lysskygge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59"/>
    <w:rsid w:val="00007D0F"/>
    <w:rsid w:val="00010E28"/>
    <w:rsid w:val="00016CB1"/>
    <w:rsid w:val="000309BC"/>
    <w:rsid w:val="000374FB"/>
    <w:rsid w:val="00037918"/>
    <w:rsid w:val="000430E2"/>
    <w:rsid w:val="0004322F"/>
    <w:rsid w:val="0004456B"/>
    <w:rsid w:val="00045C54"/>
    <w:rsid w:val="00050347"/>
    <w:rsid w:val="00052E60"/>
    <w:rsid w:val="00053551"/>
    <w:rsid w:val="000665B5"/>
    <w:rsid w:val="00076DFD"/>
    <w:rsid w:val="00085ABE"/>
    <w:rsid w:val="00090131"/>
    <w:rsid w:val="00091209"/>
    <w:rsid w:val="0009426C"/>
    <w:rsid w:val="0009750E"/>
    <w:rsid w:val="000A0F9E"/>
    <w:rsid w:val="000A1DA8"/>
    <w:rsid w:val="000A7231"/>
    <w:rsid w:val="000C3887"/>
    <w:rsid w:val="000C3CD3"/>
    <w:rsid w:val="000C5C57"/>
    <w:rsid w:val="000D46E0"/>
    <w:rsid w:val="000D48EC"/>
    <w:rsid w:val="000D4AC0"/>
    <w:rsid w:val="000D5B98"/>
    <w:rsid w:val="000D66C5"/>
    <w:rsid w:val="000E0187"/>
    <w:rsid w:val="000E1D6B"/>
    <w:rsid w:val="000E3094"/>
    <w:rsid w:val="000E5A45"/>
    <w:rsid w:val="000E67A0"/>
    <w:rsid w:val="000F0EC7"/>
    <w:rsid w:val="000F1629"/>
    <w:rsid w:val="0010189F"/>
    <w:rsid w:val="001028D6"/>
    <w:rsid w:val="001040B2"/>
    <w:rsid w:val="00104450"/>
    <w:rsid w:val="00106754"/>
    <w:rsid w:val="0011541D"/>
    <w:rsid w:val="00121D87"/>
    <w:rsid w:val="001268EF"/>
    <w:rsid w:val="00127943"/>
    <w:rsid w:val="001340B0"/>
    <w:rsid w:val="0013774E"/>
    <w:rsid w:val="00137DC8"/>
    <w:rsid w:val="00140651"/>
    <w:rsid w:val="001471D5"/>
    <w:rsid w:val="001517C2"/>
    <w:rsid w:val="00154758"/>
    <w:rsid w:val="00165B06"/>
    <w:rsid w:val="00175676"/>
    <w:rsid w:val="0017761F"/>
    <w:rsid w:val="001777B0"/>
    <w:rsid w:val="0019366A"/>
    <w:rsid w:val="00195ECB"/>
    <w:rsid w:val="001A5B83"/>
    <w:rsid w:val="001B49E0"/>
    <w:rsid w:val="001C4E0F"/>
    <w:rsid w:val="001C6E1F"/>
    <w:rsid w:val="001D0FBB"/>
    <w:rsid w:val="001E3EFA"/>
    <w:rsid w:val="001F1204"/>
    <w:rsid w:val="001F29FC"/>
    <w:rsid w:val="001F4891"/>
    <w:rsid w:val="00207DB5"/>
    <w:rsid w:val="002141DF"/>
    <w:rsid w:val="00214A1A"/>
    <w:rsid w:val="00236971"/>
    <w:rsid w:val="0025151E"/>
    <w:rsid w:val="00254044"/>
    <w:rsid w:val="00257B6B"/>
    <w:rsid w:val="00262DB4"/>
    <w:rsid w:val="00271D2F"/>
    <w:rsid w:val="00283162"/>
    <w:rsid w:val="00283A55"/>
    <w:rsid w:val="00287097"/>
    <w:rsid w:val="002901B2"/>
    <w:rsid w:val="00290CC2"/>
    <w:rsid w:val="0029713B"/>
    <w:rsid w:val="002A03D6"/>
    <w:rsid w:val="002A2435"/>
    <w:rsid w:val="002A54BA"/>
    <w:rsid w:val="002B1388"/>
    <w:rsid w:val="002B231C"/>
    <w:rsid w:val="002B5E86"/>
    <w:rsid w:val="002C3F0E"/>
    <w:rsid w:val="002C6EF5"/>
    <w:rsid w:val="002D22CD"/>
    <w:rsid w:val="002D2D32"/>
    <w:rsid w:val="002D722B"/>
    <w:rsid w:val="002D72CE"/>
    <w:rsid w:val="002E2626"/>
    <w:rsid w:val="002E36A6"/>
    <w:rsid w:val="00301F48"/>
    <w:rsid w:val="00316D88"/>
    <w:rsid w:val="00317677"/>
    <w:rsid w:val="00317CD6"/>
    <w:rsid w:val="003200F6"/>
    <w:rsid w:val="003212BF"/>
    <w:rsid w:val="0032641B"/>
    <w:rsid w:val="00337A49"/>
    <w:rsid w:val="00341C43"/>
    <w:rsid w:val="00344D73"/>
    <w:rsid w:val="00364F57"/>
    <w:rsid w:val="00366C86"/>
    <w:rsid w:val="00367A56"/>
    <w:rsid w:val="003778A5"/>
    <w:rsid w:val="003836D4"/>
    <w:rsid w:val="003879C3"/>
    <w:rsid w:val="003A17E8"/>
    <w:rsid w:val="003A4297"/>
    <w:rsid w:val="003A4CB7"/>
    <w:rsid w:val="003B2418"/>
    <w:rsid w:val="003C3726"/>
    <w:rsid w:val="003C4574"/>
    <w:rsid w:val="003D5F02"/>
    <w:rsid w:val="003E643F"/>
    <w:rsid w:val="003E6AF0"/>
    <w:rsid w:val="003F0E66"/>
    <w:rsid w:val="003F100B"/>
    <w:rsid w:val="003F2C82"/>
    <w:rsid w:val="004434BF"/>
    <w:rsid w:val="00445F4C"/>
    <w:rsid w:val="00454701"/>
    <w:rsid w:val="00457821"/>
    <w:rsid w:val="0046722D"/>
    <w:rsid w:val="004716FC"/>
    <w:rsid w:val="0048032F"/>
    <w:rsid w:val="004830A9"/>
    <w:rsid w:val="00483415"/>
    <w:rsid w:val="00491A2A"/>
    <w:rsid w:val="00492878"/>
    <w:rsid w:val="004936C1"/>
    <w:rsid w:val="00496354"/>
    <w:rsid w:val="004A224C"/>
    <w:rsid w:val="004B5BCB"/>
    <w:rsid w:val="004C5F6D"/>
    <w:rsid w:val="004D28D7"/>
    <w:rsid w:val="004D5A7E"/>
    <w:rsid w:val="004E6380"/>
    <w:rsid w:val="004E6707"/>
    <w:rsid w:val="004E6886"/>
    <w:rsid w:val="004E6EF1"/>
    <w:rsid w:val="004F3E1C"/>
    <w:rsid w:val="0050021A"/>
    <w:rsid w:val="005023A7"/>
    <w:rsid w:val="00505E2B"/>
    <w:rsid w:val="00514349"/>
    <w:rsid w:val="005247D7"/>
    <w:rsid w:val="005272EB"/>
    <w:rsid w:val="0053424B"/>
    <w:rsid w:val="00541F27"/>
    <w:rsid w:val="00554FD1"/>
    <w:rsid w:val="00556B52"/>
    <w:rsid w:val="005579EF"/>
    <w:rsid w:val="00562C6A"/>
    <w:rsid w:val="00566AC5"/>
    <w:rsid w:val="00573E4D"/>
    <w:rsid w:val="00577596"/>
    <w:rsid w:val="00587E61"/>
    <w:rsid w:val="00591913"/>
    <w:rsid w:val="0059498A"/>
    <w:rsid w:val="005A6547"/>
    <w:rsid w:val="005B576A"/>
    <w:rsid w:val="005C0CBC"/>
    <w:rsid w:val="005C35DD"/>
    <w:rsid w:val="005D1034"/>
    <w:rsid w:val="005D2137"/>
    <w:rsid w:val="005D2198"/>
    <w:rsid w:val="005D2EBD"/>
    <w:rsid w:val="005D33E4"/>
    <w:rsid w:val="005E3E12"/>
    <w:rsid w:val="005F651D"/>
    <w:rsid w:val="0060047C"/>
    <w:rsid w:val="00601662"/>
    <w:rsid w:val="00604EF5"/>
    <w:rsid w:val="00617471"/>
    <w:rsid w:val="006202F2"/>
    <w:rsid w:val="0062061E"/>
    <w:rsid w:val="00622FFD"/>
    <w:rsid w:val="00630C11"/>
    <w:rsid w:val="00635D59"/>
    <w:rsid w:val="00640C64"/>
    <w:rsid w:val="00643F1B"/>
    <w:rsid w:val="00651485"/>
    <w:rsid w:val="00651FC0"/>
    <w:rsid w:val="00651FEB"/>
    <w:rsid w:val="006560F8"/>
    <w:rsid w:val="00656C52"/>
    <w:rsid w:val="006608D4"/>
    <w:rsid w:val="00662CD6"/>
    <w:rsid w:val="00662F51"/>
    <w:rsid w:val="00684064"/>
    <w:rsid w:val="0068576A"/>
    <w:rsid w:val="00687861"/>
    <w:rsid w:val="006878DA"/>
    <w:rsid w:val="006907F9"/>
    <w:rsid w:val="00697D7A"/>
    <w:rsid w:val="006A3D5C"/>
    <w:rsid w:val="006B3C2D"/>
    <w:rsid w:val="006B4248"/>
    <w:rsid w:val="006C4CB8"/>
    <w:rsid w:val="006C6DB3"/>
    <w:rsid w:val="006C7C45"/>
    <w:rsid w:val="006D3E95"/>
    <w:rsid w:val="006F43E8"/>
    <w:rsid w:val="006F499E"/>
    <w:rsid w:val="00707D01"/>
    <w:rsid w:val="00713329"/>
    <w:rsid w:val="00715EBB"/>
    <w:rsid w:val="00720394"/>
    <w:rsid w:val="00730A13"/>
    <w:rsid w:val="00731CA9"/>
    <w:rsid w:val="00731E5A"/>
    <w:rsid w:val="007329CD"/>
    <w:rsid w:val="00732B88"/>
    <w:rsid w:val="00747984"/>
    <w:rsid w:val="00775824"/>
    <w:rsid w:val="0077623E"/>
    <w:rsid w:val="00782E43"/>
    <w:rsid w:val="00787DC2"/>
    <w:rsid w:val="007928D3"/>
    <w:rsid w:val="00793F2B"/>
    <w:rsid w:val="007947CB"/>
    <w:rsid w:val="00794FA5"/>
    <w:rsid w:val="007956C4"/>
    <w:rsid w:val="007A11FD"/>
    <w:rsid w:val="007A542B"/>
    <w:rsid w:val="007B4C33"/>
    <w:rsid w:val="007C0547"/>
    <w:rsid w:val="007C38CE"/>
    <w:rsid w:val="007C4102"/>
    <w:rsid w:val="007C495A"/>
    <w:rsid w:val="007C7C63"/>
    <w:rsid w:val="007D01A6"/>
    <w:rsid w:val="007D6648"/>
    <w:rsid w:val="007E0B77"/>
    <w:rsid w:val="007E2030"/>
    <w:rsid w:val="007E31A6"/>
    <w:rsid w:val="007E3B80"/>
    <w:rsid w:val="007E7EFD"/>
    <w:rsid w:val="007F1921"/>
    <w:rsid w:val="007F3E78"/>
    <w:rsid w:val="008017DA"/>
    <w:rsid w:val="0080393B"/>
    <w:rsid w:val="0080397A"/>
    <w:rsid w:val="00804D2B"/>
    <w:rsid w:val="00814DE4"/>
    <w:rsid w:val="008274F9"/>
    <w:rsid w:val="00827A51"/>
    <w:rsid w:val="00832D64"/>
    <w:rsid w:val="00846F97"/>
    <w:rsid w:val="00850D48"/>
    <w:rsid w:val="00862517"/>
    <w:rsid w:val="00875CD5"/>
    <w:rsid w:val="008849D0"/>
    <w:rsid w:val="0088753E"/>
    <w:rsid w:val="00890258"/>
    <w:rsid w:val="0089491D"/>
    <w:rsid w:val="00897927"/>
    <w:rsid w:val="008A4DF4"/>
    <w:rsid w:val="008A6FD8"/>
    <w:rsid w:val="008B2663"/>
    <w:rsid w:val="008B2C58"/>
    <w:rsid w:val="008B7706"/>
    <w:rsid w:val="008E35DA"/>
    <w:rsid w:val="008E4987"/>
    <w:rsid w:val="008E664F"/>
    <w:rsid w:val="008E7AE2"/>
    <w:rsid w:val="008F625E"/>
    <w:rsid w:val="00906EA8"/>
    <w:rsid w:val="0090769A"/>
    <w:rsid w:val="0091531F"/>
    <w:rsid w:val="009371A9"/>
    <w:rsid w:val="00942709"/>
    <w:rsid w:val="00942C5F"/>
    <w:rsid w:val="009435AD"/>
    <w:rsid w:val="00944DE9"/>
    <w:rsid w:val="00951685"/>
    <w:rsid w:val="00954541"/>
    <w:rsid w:val="00955473"/>
    <w:rsid w:val="00957C99"/>
    <w:rsid w:val="00963422"/>
    <w:rsid w:val="00965970"/>
    <w:rsid w:val="00965D0D"/>
    <w:rsid w:val="00966162"/>
    <w:rsid w:val="00966656"/>
    <w:rsid w:val="0097293D"/>
    <w:rsid w:val="00980CBB"/>
    <w:rsid w:val="00982B7A"/>
    <w:rsid w:val="00992507"/>
    <w:rsid w:val="00995093"/>
    <w:rsid w:val="0099789C"/>
    <w:rsid w:val="009A1689"/>
    <w:rsid w:val="009A22F5"/>
    <w:rsid w:val="009B1F77"/>
    <w:rsid w:val="009B310F"/>
    <w:rsid w:val="009C5676"/>
    <w:rsid w:val="009D2D33"/>
    <w:rsid w:val="009D66CA"/>
    <w:rsid w:val="009E113F"/>
    <w:rsid w:val="009E1FFD"/>
    <w:rsid w:val="009E3DD0"/>
    <w:rsid w:val="009E796D"/>
    <w:rsid w:val="009F011E"/>
    <w:rsid w:val="009F2184"/>
    <w:rsid w:val="009F3095"/>
    <w:rsid w:val="009F4032"/>
    <w:rsid w:val="009F4B99"/>
    <w:rsid w:val="009F5BC8"/>
    <w:rsid w:val="009F7252"/>
    <w:rsid w:val="00A000A7"/>
    <w:rsid w:val="00A02019"/>
    <w:rsid w:val="00A02F0E"/>
    <w:rsid w:val="00A030BC"/>
    <w:rsid w:val="00A12465"/>
    <w:rsid w:val="00A149E5"/>
    <w:rsid w:val="00A20730"/>
    <w:rsid w:val="00A22C50"/>
    <w:rsid w:val="00A34971"/>
    <w:rsid w:val="00A410DD"/>
    <w:rsid w:val="00A441CF"/>
    <w:rsid w:val="00A44780"/>
    <w:rsid w:val="00A51E9A"/>
    <w:rsid w:val="00A64D6A"/>
    <w:rsid w:val="00A67E70"/>
    <w:rsid w:val="00A8420D"/>
    <w:rsid w:val="00A85EC1"/>
    <w:rsid w:val="00A937F2"/>
    <w:rsid w:val="00A9392F"/>
    <w:rsid w:val="00A94A82"/>
    <w:rsid w:val="00AA3383"/>
    <w:rsid w:val="00AA769A"/>
    <w:rsid w:val="00AB0F27"/>
    <w:rsid w:val="00AB2D0F"/>
    <w:rsid w:val="00AC0AB2"/>
    <w:rsid w:val="00AC48B0"/>
    <w:rsid w:val="00AD12BE"/>
    <w:rsid w:val="00AD5177"/>
    <w:rsid w:val="00AD5D1A"/>
    <w:rsid w:val="00AD6079"/>
    <w:rsid w:val="00AD68E1"/>
    <w:rsid w:val="00AF0844"/>
    <w:rsid w:val="00AF2F34"/>
    <w:rsid w:val="00AF3474"/>
    <w:rsid w:val="00B02C0F"/>
    <w:rsid w:val="00B03BB4"/>
    <w:rsid w:val="00B06DD8"/>
    <w:rsid w:val="00B11022"/>
    <w:rsid w:val="00B14451"/>
    <w:rsid w:val="00B16CE6"/>
    <w:rsid w:val="00B21486"/>
    <w:rsid w:val="00B23141"/>
    <w:rsid w:val="00B25A0B"/>
    <w:rsid w:val="00B2660F"/>
    <w:rsid w:val="00B26C3C"/>
    <w:rsid w:val="00B27F2E"/>
    <w:rsid w:val="00B30DDE"/>
    <w:rsid w:val="00B36F12"/>
    <w:rsid w:val="00B47BF1"/>
    <w:rsid w:val="00B53A69"/>
    <w:rsid w:val="00B74C3D"/>
    <w:rsid w:val="00B81A92"/>
    <w:rsid w:val="00B828E0"/>
    <w:rsid w:val="00B96846"/>
    <w:rsid w:val="00BA5E87"/>
    <w:rsid w:val="00BC1DC6"/>
    <w:rsid w:val="00BC7E95"/>
    <w:rsid w:val="00BD0550"/>
    <w:rsid w:val="00BD0972"/>
    <w:rsid w:val="00BE1620"/>
    <w:rsid w:val="00BE7101"/>
    <w:rsid w:val="00BE7BE5"/>
    <w:rsid w:val="00BF0C82"/>
    <w:rsid w:val="00BF1B04"/>
    <w:rsid w:val="00C16F04"/>
    <w:rsid w:val="00C17E1F"/>
    <w:rsid w:val="00C32630"/>
    <w:rsid w:val="00C53B8C"/>
    <w:rsid w:val="00C554B2"/>
    <w:rsid w:val="00C56113"/>
    <w:rsid w:val="00C5796A"/>
    <w:rsid w:val="00C604E3"/>
    <w:rsid w:val="00C621A6"/>
    <w:rsid w:val="00C8426B"/>
    <w:rsid w:val="00C878B5"/>
    <w:rsid w:val="00C91B68"/>
    <w:rsid w:val="00C91DCC"/>
    <w:rsid w:val="00C932F0"/>
    <w:rsid w:val="00C93842"/>
    <w:rsid w:val="00C972F3"/>
    <w:rsid w:val="00C97A17"/>
    <w:rsid w:val="00CA0089"/>
    <w:rsid w:val="00CA0874"/>
    <w:rsid w:val="00CA1569"/>
    <w:rsid w:val="00CA218B"/>
    <w:rsid w:val="00CA54ED"/>
    <w:rsid w:val="00CA5761"/>
    <w:rsid w:val="00CA5C4E"/>
    <w:rsid w:val="00CB0B8A"/>
    <w:rsid w:val="00CB3CAD"/>
    <w:rsid w:val="00CB5B5F"/>
    <w:rsid w:val="00CB6CD4"/>
    <w:rsid w:val="00CC29EC"/>
    <w:rsid w:val="00CC5EB6"/>
    <w:rsid w:val="00CD3776"/>
    <w:rsid w:val="00CE32F5"/>
    <w:rsid w:val="00CF23DB"/>
    <w:rsid w:val="00CF60C9"/>
    <w:rsid w:val="00D001E8"/>
    <w:rsid w:val="00D015AB"/>
    <w:rsid w:val="00D05AF6"/>
    <w:rsid w:val="00D05E03"/>
    <w:rsid w:val="00D06CF8"/>
    <w:rsid w:val="00D12DD4"/>
    <w:rsid w:val="00D13511"/>
    <w:rsid w:val="00D25222"/>
    <w:rsid w:val="00D266AB"/>
    <w:rsid w:val="00D35574"/>
    <w:rsid w:val="00D373ED"/>
    <w:rsid w:val="00D42123"/>
    <w:rsid w:val="00D428FE"/>
    <w:rsid w:val="00D4307A"/>
    <w:rsid w:val="00D532DD"/>
    <w:rsid w:val="00D61675"/>
    <w:rsid w:val="00D65ECA"/>
    <w:rsid w:val="00D7317C"/>
    <w:rsid w:val="00D77130"/>
    <w:rsid w:val="00D83F26"/>
    <w:rsid w:val="00D84FBB"/>
    <w:rsid w:val="00D90EED"/>
    <w:rsid w:val="00D9295E"/>
    <w:rsid w:val="00D9346A"/>
    <w:rsid w:val="00D94912"/>
    <w:rsid w:val="00D9571C"/>
    <w:rsid w:val="00D95C4B"/>
    <w:rsid w:val="00DA0732"/>
    <w:rsid w:val="00DA59E3"/>
    <w:rsid w:val="00DB1DCF"/>
    <w:rsid w:val="00DB5F71"/>
    <w:rsid w:val="00DC5E66"/>
    <w:rsid w:val="00DE1861"/>
    <w:rsid w:val="00DE3877"/>
    <w:rsid w:val="00DE5120"/>
    <w:rsid w:val="00DE7130"/>
    <w:rsid w:val="00DF4B72"/>
    <w:rsid w:val="00DF7F96"/>
    <w:rsid w:val="00E0072F"/>
    <w:rsid w:val="00E01700"/>
    <w:rsid w:val="00E03EF8"/>
    <w:rsid w:val="00E122A7"/>
    <w:rsid w:val="00E2193E"/>
    <w:rsid w:val="00E25A4D"/>
    <w:rsid w:val="00E30EE6"/>
    <w:rsid w:val="00E45B83"/>
    <w:rsid w:val="00E50A06"/>
    <w:rsid w:val="00E5593A"/>
    <w:rsid w:val="00E57750"/>
    <w:rsid w:val="00E61D16"/>
    <w:rsid w:val="00E61F22"/>
    <w:rsid w:val="00E653E6"/>
    <w:rsid w:val="00E66A69"/>
    <w:rsid w:val="00E74ED4"/>
    <w:rsid w:val="00E76471"/>
    <w:rsid w:val="00E77681"/>
    <w:rsid w:val="00E93BF2"/>
    <w:rsid w:val="00EA6660"/>
    <w:rsid w:val="00EB2CDE"/>
    <w:rsid w:val="00EB3F4F"/>
    <w:rsid w:val="00EB530B"/>
    <w:rsid w:val="00EB6E6D"/>
    <w:rsid w:val="00EC3093"/>
    <w:rsid w:val="00EC3AF4"/>
    <w:rsid w:val="00EC3F27"/>
    <w:rsid w:val="00ED2684"/>
    <w:rsid w:val="00ED7FF4"/>
    <w:rsid w:val="00EE232B"/>
    <w:rsid w:val="00EE3146"/>
    <w:rsid w:val="00EE31BE"/>
    <w:rsid w:val="00EE4266"/>
    <w:rsid w:val="00EF1FFC"/>
    <w:rsid w:val="00EF235D"/>
    <w:rsid w:val="00EF47D1"/>
    <w:rsid w:val="00EF618E"/>
    <w:rsid w:val="00F03AD1"/>
    <w:rsid w:val="00F045FE"/>
    <w:rsid w:val="00F20889"/>
    <w:rsid w:val="00F218B0"/>
    <w:rsid w:val="00F26F46"/>
    <w:rsid w:val="00F2788B"/>
    <w:rsid w:val="00F31E3E"/>
    <w:rsid w:val="00F4591D"/>
    <w:rsid w:val="00F46E21"/>
    <w:rsid w:val="00F47716"/>
    <w:rsid w:val="00F5086B"/>
    <w:rsid w:val="00F554B2"/>
    <w:rsid w:val="00F6083C"/>
    <w:rsid w:val="00F63E2A"/>
    <w:rsid w:val="00F72211"/>
    <w:rsid w:val="00F74159"/>
    <w:rsid w:val="00F77281"/>
    <w:rsid w:val="00F77EBE"/>
    <w:rsid w:val="00F81053"/>
    <w:rsid w:val="00F813A0"/>
    <w:rsid w:val="00F8429C"/>
    <w:rsid w:val="00F863B4"/>
    <w:rsid w:val="00F96800"/>
    <w:rsid w:val="00FA0B31"/>
    <w:rsid w:val="00FA281F"/>
    <w:rsid w:val="00FA333A"/>
    <w:rsid w:val="00FA7940"/>
    <w:rsid w:val="00FB14A2"/>
    <w:rsid w:val="00FB5737"/>
    <w:rsid w:val="00FC0B9E"/>
    <w:rsid w:val="00FC2155"/>
    <w:rsid w:val="00FC29A6"/>
    <w:rsid w:val="00FC5D04"/>
    <w:rsid w:val="00FC657E"/>
    <w:rsid w:val="00FC701D"/>
    <w:rsid w:val="00FD1D8D"/>
    <w:rsid w:val="00FD2DE5"/>
    <w:rsid w:val="00FD3280"/>
    <w:rsid w:val="00FD3B8B"/>
    <w:rsid w:val="00FD4C5E"/>
    <w:rsid w:val="00FD6B6E"/>
    <w:rsid w:val="00FE2990"/>
    <w:rsid w:val="00FE672D"/>
    <w:rsid w:val="00FF10AF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C452EC0"/>
  <w15:docId w15:val="{9200FB3F-3822-4A2C-96C4-85001C10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7" w:unhideWhenUsed="1"/>
    <w:lsdException w:name="FollowedHyperlink" w:uiPriority="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E1F"/>
    <w:pPr>
      <w:widowControl w:val="0"/>
      <w:autoSpaceDE w:val="0"/>
      <w:autoSpaceDN w:val="0"/>
      <w:adjustRightInd w:val="0"/>
      <w:spacing w:line="280" w:lineRule="atLeast"/>
      <w:jc w:val="both"/>
    </w:pPr>
    <w:rPr>
      <w:rFonts w:eastAsia="Times New Roman" w:cs="Arial"/>
      <w:spacing w:val="3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D3776"/>
    <w:pPr>
      <w:keepNext/>
      <w:widowControl/>
      <w:spacing w:after="360" w:line="360" w:lineRule="atLeast"/>
      <w:jc w:val="left"/>
      <w:outlineLvl w:val="0"/>
    </w:pPr>
    <w:rPr>
      <w:b/>
      <w:noProof/>
      <w:sz w:val="32"/>
      <w:szCs w:val="2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878B5"/>
    <w:pPr>
      <w:keepNext/>
      <w:keepLines/>
      <w:spacing w:before="200"/>
      <w:outlineLvl w:val="1"/>
    </w:pPr>
    <w:rPr>
      <w:rFonts w:eastAsiaTheme="majorEastAsia" w:cstheme="majorBidi"/>
      <w:b/>
      <w:bCs/>
      <w:color w:val="000000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878B5"/>
    <w:pPr>
      <w:keepNext/>
      <w:keepLines/>
      <w:spacing w:before="200"/>
      <w:outlineLvl w:val="2"/>
    </w:pPr>
    <w:rPr>
      <w:rFonts w:eastAsiaTheme="majorEastAsia" w:cstheme="majorBidi"/>
      <w:b/>
      <w:bCs/>
      <w:color w:val="000000"/>
    </w:rPr>
  </w:style>
  <w:style w:type="paragraph" w:styleId="Overskrift4">
    <w:name w:val="heading 4"/>
    <w:basedOn w:val="Normal"/>
    <w:next w:val="Normal"/>
    <w:link w:val="Overskrift4Tegn"/>
    <w:uiPriority w:val="1"/>
    <w:semiHidden/>
    <w:qFormat/>
    <w:rsid w:val="00C878B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C878B5"/>
    <w:pPr>
      <w:keepNext/>
      <w:keepLines/>
      <w:spacing w:before="200"/>
      <w:outlineLvl w:val="4"/>
    </w:pPr>
    <w:rPr>
      <w:rFonts w:eastAsiaTheme="majorEastAsia" w:cstheme="majorBidi"/>
      <w:color w:val="556019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C878B5"/>
    <w:pPr>
      <w:keepNext/>
      <w:keepLines/>
      <w:spacing w:before="200"/>
      <w:outlineLvl w:val="5"/>
    </w:pPr>
    <w:rPr>
      <w:rFonts w:eastAsiaTheme="majorEastAsia" w:cstheme="majorBidi"/>
      <w:i/>
      <w:iCs/>
      <w:color w:val="556019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C878B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56019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C878B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C878B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7"/>
    <w:rsid w:val="00AD5D1A"/>
    <w:pPr>
      <w:tabs>
        <w:tab w:val="center" w:pos="4819"/>
        <w:tab w:val="right" w:pos="9638"/>
      </w:tabs>
    </w:pPr>
    <w:rPr>
      <w:color w:val="000000"/>
      <w:sz w:val="16"/>
    </w:rPr>
  </w:style>
  <w:style w:type="character" w:customStyle="1" w:styleId="SidehovedTegn">
    <w:name w:val="Sidehoved Tegn"/>
    <w:basedOn w:val="Standardskrifttypeiafsnit"/>
    <w:link w:val="Sidehoved"/>
    <w:uiPriority w:val="7"/>
    <w:rsid w:val="00AD5D1A"/>
    <w:rPr>
      <w:rFonts w:eastAsia="Times New Roman" w:cs="Arial"/>
      <w:color w:val="000000"/>
      <w:spacing w:val="3"/>
      <w:sz w:val="16"/>
      <w:lang w:val="en-GB"/>
    </w:rPr>
  </w:style>
  <w:style w:type="paragraph" w:styleId="Sidefod">
    <w:name w:val="footer"/>
    <w:basedOn w:val="Normal"/>
    <w:link w:val="SidefodTegn"/>
    <w:uiPriority w:val="7"/>
    <w:rsid w:val="00B06DD8"/>
    <w:pPr>
      <w:spacing w:line="240" w:lineRule="auto"/>
      <w:jc w:val="lef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7"/>
    <w:rsid w:val="00B06DD8"/>
    <w:rPr>
      <w:rFonts w:eastAsia="Times New Roman" w:cs="Arial"/>
      <w:spacing w:val="3"/>
      <w:sz w:val="16"/>
      <w:lang w:val="en-GB"/>
    </w:rPr>
  </w:style>
  <w:style w:type="paragraph" w:styleId="Brdtekst">
    <w:name w:val="Body Text"/>
    <w:basedOn w:val="Normal"/>
    <w:link w:val="BrdtekstTegn"/>
    <w:qFormat/>
    <w:rsid w:val="00A22C50"/>
    <w:pPr>
      <w:spacing w:after="280"/>
    </w:pPr>
    <w:rPr>
      <w:color w:val="000000"/>
    </w:rPr>
  </w:style>
  <w:style w:type="character" w:customStyle="1" w:styleId="BrdtekstTegn">
    <w:name w:val="Brødtekst Tegn"/>
    <w:basedOn w:val="Standardskrifttypeiafsnit"/>
    <w:link w:val="Brdtekst"/>
    <w:rsid w:val="00A22C50"/>
    <w:rPr>
      <w:rFonts w:eastAsia="Times New Roman" w:cs="Arial"/>
      <w:color w:val="000000"/>
      <w:spacing w:val="3"/>
    </w:rPr>
  </w:style>
  <w:style w:type="paragraph" w:customStyle="1" w:styleId="Adresselinjer">
    <w:name w:val="Adresselinjer"/>
    <w:basedOn w:val="Normal"/>
    <w:uiPriority w:val="9"/>
    <w:rsid w:val="00E5593A"/>
    <w:pPr>
      <w:jc w:val="left"/>
    </w:pPr>
    <w:rPr>
      <w:spacing w:val="8"/>
    </w:rPr>
  </w:style>
  <w:style w:type="character" w:styleId="Sidetal">
    <w:name w:val="page number"/>
    <w:basedOn w:val="Standardskrifttypeiafsnit"/>
    <w:uiPriority w:val="7"/>
    <w:rsid w:val="00AA769A"/>
    <w:rPr>
      <w:sz w:val="16"/>
      <w:lang w:val="da-DK"/>
    </w:rPr>
  </w:style>
  <w:style w:type="paragraph" w:customStyle="1" w:styleId="Kolofonreference">
    <w:name w:val="Kolofon reference"/>
    <w:basedOn w:val="Normal"/>
    <w:uiPriority w:val="9"/>
    <w:rsid w:val="009F3095"/>
    <w:pPr>
      <w:suppressAutoHyphens/>
      <w:jc w:val="right"/>
    </w:pPr>
    <w:rPr>
      <w:noProof/>
      <w:color w:val="000000"/>
      <w:spacing w:val="8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D3776"/>
    <w:rPr>
      <w:rFonts w:eastAsia="Times New Roman" w:cs="Arial"/>
      <w:b/>
      <w:noProof/>
      <w:spacing w:val="3"/>
      <w:sz w:val="32"/>
      <w:szCs w:val="26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E6EF1"/>
    <w:rPr>
      <w:rFonts w:eastAsiaTheme="majorEastAsia" w:cstheme="majorBidi"/>
      <w:b/>
      <w:bCs/>
      <w:color w:val="000000"/>
      <w:spacing w:val="3"/>
      <w:sz w:val="22"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E6EF1"/>
    <w:rPr>
      <w:rFonts w:eastAsiaTheme="majorEastAsia" w:cstheme="majorBidi"/>
      <w:b/>
      <w:bCs/>
      <w:color w:val="000000"/>
      <w:spacing w:val="3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E6EF1"/>
    <w:rPr>
      <w:rFonts w:eastAsiaTheme="majorEastAsia" w:cstheme="majorBidi"/>
      <w:b/>
      <w:bCs/>
      <w:i/>
      <w:iCs/>
      <w:color w:val="000000"/>
      <w:spacing w:val="3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E6EF1"/>
    <w:rPr>
      <w:rFonts w:eastAsiaTheme="majorEastAsia" w:cstheme="majorBidi"/>
      <w:color w:val="556019" w:themeColor="accent1" w:themeShade="7F"/>
      <w:spacing w:val="3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E6EF1"/>
    <w:rPr>
      <w:rFonts w:eastAsiaTheme="majorEastAsia" w:cstheme="majorBidi"/>
      <w:i/>
      <w:iCs/>
      <w:color w:val="556019" w:themeColor="accent1" w:themeShade="7F"/>
      <w:spacing w:val="3"/>
      <w:lang w:val="en-GB"/>
    </w:rPr>
  </w:style>
  <w:style w:type="paragraph" w:customStyle="1" w:styleId="Kolofonadresse">
    <w:name w:val="Kolofon adresse"/>
    <w:basedOn w:val="Normal"/>
    <w:uiPriority w:val="9"/>
    <w:rsid w:val="009F3095"/>
    <w:pPr>
      <w:widowControl/>
      <w:suppressAutoHyphens/>
      <w:autoSpaceDE/>
      <w:autoSpaceDN/>
      <w:adjustRightInd/>
      <w:jc w:val="right"/>
    </w:pPr>
    <w:rPr>
      <w:rFonts w:cs="Times New Roman"/>
      <w:noProof/>
      <w:color w:val="7F7F7F"/>
      <w:spacing w:val="8"/>
      <w:sz w:val="16"/>
      <w:szCs w:val="16"/>
    </w:rPr>
  </w:style>
  <w:style w:type="paragraph" w:customStyle="1" w:styleId="BrdOverskrift2">
    <w:name w:val="BrødOverskrift2"/>
    <w:basedOn w:val="Brdtekst"/>
    <w:next w:val="Brdtekst"/>
    <w:uiPriority w:val="2"/>
    <w:rsid w:val="00E5593A"/>
    <w:pPr>
      <w:keepNext/>
      <w:spacing w:after="180"/>
      <w:jc w:val="left"/>
    </w:pPr>
    <w:rPr>
      <w:sz w:val="22"/>
      <w:szCs w:val="22"/>
    </w:rPr>
  </w:style>
  <w:style w:type="paragraph" w:customStyle="1" w:styleId="Brdtekstmedtabulatorer">
    <w:name w:val="Brødtekst med tabulatorer"/>
    <w:basedOn w:val="Brdtekst"/>
    <w:rsid w:val="00E5593A"/>
    <w:pPr>
      <w:tabs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</w:pPr>
  </w:style>
  <w:style w:type="paragraph" w:customStyle="1" w:styleId="Logo">
    <w:name w:val="Logo"/>
    <w:basedOn w:val="Normal"/>
    <w:uiPriority w:val="9"/>
    <w:rsid w:val="00E5593A"/>
    <w:pPr>
      <w:spacing w:before="1320"/>
      <w:jc w:val="right"/>
    </w:pPr>
  </w:style>
  <w:style w:type="paragraph" w:customStyle="1" w:styleId="LogoAdresse">
    <w:name w:val="LogoAdresse"/>
    <w:basedOn w:val="Kolofonreference"/>
    <w:uiPriority w:val="9"/>
    <w:rsid w:val="00E5593A"/>
  </w:style>
  <w:style w:type="paragraph" w:customStyle="1" w:styleId="Punktliste">
    <w:name w:val="Punktliste"/>
    <w:basedOn w:val="Normal"/>
    <w:uiPriority w:val="3"/>
    <w:semiHidden/>
    <w:rsid w:val="00D266AB"/>
    <w:pPr>
      <w:widowControl/>
      <w:spacing w:line="240" w:lineRule="atLeast"/>
    </w:pPr>
  </w:style>
  <w:style w:type="paragraph" w:customStyle="1" w:styleId="SidefodBred">
    <w:name w:val="SidefodBred"/>
    <w:basedOn w:val="Sidefod"/>
    <w:uiPriority w:val="7"/>
    <w:rsid w:val="00E5593A"/>
    <w:pPr>
      <w:ind w:right="-2325"/>
    </w:pPr>
    <w:rPr>
      <w:szCs w:val="16"/>
    </w:rPr>
  </w:style>
  <w:style w:type="paragraph" w:customStyle="1" w:styleId="SidefodDokRef">
    <w:name w:val="SidefodDokRef"/>
    <w:basedOn w:val="Sidefod"/>
    <w:uiPriority w:val="7"/>
    <w:rsid w:val="00E5593A"/>
    <w:pPr>
      <w:spacing w:before="60"/>
      <w:ind w:right="-2325"/>
    </w:pPr>
    <w:rPr>
      <w:sz w:val="12"/>
      <w:szCs w:val="12"/>
    </w:rPr>
  </w:style>
  <w:style w:type="paragraph" w:customStyle="1" w:styleId="TabelKolonneOverskrift">
    <w:name w:val="TabelKolonneOverskrift"/>
    <w:basedOn w:val="Normal"/>
    <w:link w:val="TabelKolonneOverskriftChar"/>
    <w:uiPriority w:val="5"/>
    <w:rsid w:val="00E5593A"/>
    <w:pPr>
      <w:jc w:val="center"/>
    </w:pPr>
    <w:rPr>
      <w:b/>
      <w:bCs/>
    </w:rPr>
  </w:style>
  <w:style w:type="character" w:customStyle="1" w:styleId="TabelKolonneOverskriftChar">
    <w:name w:val="TabelKolonneOverskrift Char"/>
    <w:basedOn w:val="Standardskrifttypeiafsnit"/>
    <w:link w:val="TabelKolonneOverskrift"/>
    <w:uiPriority w:val="5"/>
    <w:rsid w:val="004E6EF1"/>
    <w:rPr>
      <w:rFonts w:eastAsia="Times New Roman" w:cs="Arial"/>
      <w:b/>
      <w:bCs/>
      <w:spacing w:val="3"/>
      <w:lang w:val="en-GB"/>
    </w:rPr>
  </w:style>
  <w:style w:type="paragraph" w:customStyle="1" w:styleId="TabelRkkeOverskrift">
    <w:name w:val="TabelRækkeOverskrift"/>
    <w:basedOn w:val="Normal"/>
    <w:uiPriority w:val="5"/>
    <w:rsid w:val="00E5593A"/>
    <w:pPr>
      <w:spacing w:before="20" w:after="20" w:line="240" w:lineRule="auto"/>
      <w:jc w:val="left"/>
    </w:pPr>
    <w:rPr>
      <w:b/>
      <w:bCs/>
    </w:rPr>
  </w:style>
  <w:style w:type="paragraph" w:customStyle="1" w:styleId="TabelTekst">
    <w:name w:val="TabelTekst"/>
    <w:basedOn w:val="Normal"/>
    <w:uiPriority w:val="5"/>
    <w:rsid w:val="00E5593A"/>
    <w:pPr>
      <w:spacing w:before="20" w:after="20" w:line="240" w:lineRule="auto"/>
      <w:jc w:val="left"/>
    </w:pPr>
  </w:style>
  <w:style w:type="table" w:styleId="Tabel-Gitter">
    <w:name w:val="Table Grid"/>
    <w:basedOn w:val="Tabel-Normal"/>
    <w:rsid w:val="004D5A7E"/>
    <w:pPr>
      <w:widowControl w:val="0"/>
      <w:autoSpaceDE w:val="0"/>
      <w:autoSpaceDN w:val="0"/>
      <w:adjustRightInd w:val="0"/>
      <w:spacing w:line="280" w:lineRule="exact"/>
      <w:jc w:val="both"/>
    </w:pPr>
    <w:rPr>
      <w:rFonts w:eastAsia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opstilling">
    <w:name w:val="Talopstilling"/>
    <w:basedOn w:val="Brdtekst"/>
    <w:uiPriority w:val="5"/>
    <w:rsid w:val="00E5593A"/>
    <w:pPr>
      <w:spacing w:after="0" w:line="240" w:lineRule="auto"/>
    </w:pPr>
  </w:style>
  <w:style w:type="paragraph" w:customStyle="1" w:styleId="TalopstillingFed">
    <w:name w:val="TalopstillingFed"/>
    <w:basedOn w:val="Brdtekst"/>
    <w:uiPriority w:val="5"/>
    <w:rsid w:val="00E5593A"/>
    <w:pPr>
      <w:spacing w:after="0"/>
    </w:pPr>
    <w:rPr>
      <w:b/>
      <w:bCs/>
    </w:rPr>
  </w:style>
  <w:style w:type="paragraph" w:styleId="Undertitel">
    <w:name w:val="Subtitle"/>
    <w:basedOn w:val="Normal"/>
    <w:next w:val="Normal"/>
    <w:link w:val="UndertitelTegn"/>
    <w:uiPriority w:val="11"/>
    <w:semiHidden/>
    <w:qFormat/>
    <w:rsid w:val="00C53B8C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FF3D3F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  <w:lang w:val="en-GB"/>
    </w:rPr>
  </w:style>
  <w:style w:type="character" w:styleId="Kraftigfremhvning">
    <w:name w:val="Intense Emphasis"/>
    <w:basedOn w:val="Standardskrifttypeiafsnit"/>
    <w:uiPriority w:val="21"/>
    <w:semiHidden/>
    <w:qFormat/>
    <w:rsid w:val="00C53B8C"/>
    <w:rPr>
      <w:b/>
      <w:bCs/>
      <w:i/>
      <w:iCs/>
      <w:color w:val="000000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C53B8C"/>
    <w:pPr>
      <w:pBdr>
        <w:bottom w:val="single" w:sz="4" w:space="4" w:color="ADC232" w:themeColor="accent1"/>
      </w:pBd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FF3D3F"/>
    <w:rPr>
      <w:rFonts w:eastAsia="Times New Roman" w:cs="Arial"/>
      <w:b/>
      <w:bCs/>
      <w:i/>
      <w:iCs/>
      <w:color w:val="000000"/>
      <w:spacing w:val="3"/>
      <w:lang w:val="en-GB"/>
    </w:rPr>
  </w:style>
  <w:style w:type="character" w:styleId="Svaghenvisning">
    <w:name w:val="Subtle Reference"/>
    <w:basedOn w:val="Standardskrifttypeiafsnit"/>
    <w:uiPriority w:val="31"/>
    <w:semiHidden/>
    <w:qFormat/>
    <w:rsid w:val="00C53B8C"/>
    <w:rPr>
      <w:smallCaps/>
      <w:color w:val="000000"/>
      <w:u w:val="single"/>
      <w:lang w:val="da-DK"/>
    </w:rPr>
  </w:style>
  <w:style w:type="character" w:styleId="Kraftighenvisning">
    <w:name w:val="Intense Reference"/>
    <w:basedOn w:val="Standardskrifttypeiafsnit"/>
    <w:uiPriority w:val="32"/>
    <w:semiHidden/>
    <w:qFormat/>
    <w:rsid w:val="00C53B8C"/>
    <w:rPr>
      <w:b/>
      <w:bCs/>
      <w:smallCaps/>
      <w:color w:val="000000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4"/>
    <w:qFormat/>
    <w:rsid w:val="00C554B2"/>
    <w:pPr>
      <w:spacing w:before="200" w:line="240" w:lineRule="auto"/>
    </w:pPr>
    <w:rPr>
      <w:b/>
      <w:bCs/>
      <w:color w:val="000000"/>
      <w:sz w:val="18"/>
      <w:szCs w:val="18"/>
    </w:rPr>
  </w:style>
  <w:style w:type="paragraph" w:styleId="Overskrift">
    <w:name w:val="TOC Heading"/>
    <w:basedOn w:val="Overskrift1"/>
    <w:next w:val="Normal"/>
    <w:uiPriority w:val="39"/>
    <w:semiHidden/>
    <w:qFormat/>
    <w:rsid w:val="00C53B8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000000"/>
      <w:szCs w:val="28"/>
    </w:rPr>
  </w:style>
  <w:style w:type="paragraph" w:styleId="Bloktekst">
    <w:name w:val="Block Text"/>
    <w:basedOn w:val="Normal"/>
    <w:uiPriority w:val="99"/>
    <w:semiHidden/>
    <w:rsid w:val="00C53B8C"/>
    <w:pPr>
      <w:pBdr>
        <w:top w:val="single" w:sz="2" w:space="10" w:color="ADC232" w:themeColor="accent1"/>
        <w:left w:val="single" w:sz="2" w:space="10" w:color="ADC232" w:themeColor="accent1"/>
        <w:bottom w:val="single" w:sz="2" w:space="10" w:color="ADC232" w:themeColor="accent1"/>
        <w:right w:val="single" w:sz="2" w:space="10" w:color="ADC23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/>
    </w:rPr>
  </w:style>
  <w:style w:type="paragraph" w:customStyle="1" w:styleId="Pixitekst">
    <w:name w:val="Pixitekst"/>
    <w:basedOn w:val="Normal"/>
    <w:uiPriority w:val="8"/>
    <w:rsid w:val="00AD5D1A"/>
    <w:rPr>
      <w:i/>
      <w:color w:val="000000"/>
    </w:rPr>
  </w:style>
  <w:style w:type="character" w:styleId="Hyperlink">
    <w:name w:val="Hyperlink"/>
    <w:basedOn w:val="Standardskrifttypeiafsnit"/>
    <w:uiPriority w:val="8"/>
    <w:rsid w:val="00AD5D1A"/>
    <w:rPr>
      <w:color w:val="4D5D00"/>
      <w:u w:val="single"/>
      <w:lang w:val="da-DK"/>
    </w:rPr>
  </w:style>
  <w:style w:type="character" w:styleId="BesgtLink">
    <w:name w:val="FollowedHyperlink"/>
    <w:basedOn w:val="Standardskrifttypeiafsnit"/>
    <w:uiPriority w:val="8"/>
    <w:rsid w:val="00AD5D1A"/>
    <w:rPr>
      <w:color w:val="7F7F7F"/>
      <w:u w:val="single"/>
      <w:lang w:val="da-DK"/>
    </w:rPr>
  </w:style>
  <w:style w:type="paragraph" w:styleId="Opstilling-punkttegn">
    <w:name w:val="List Bullet"/>
    <w:basedOn w:val="Normal"/>
    <w:uiPriority w:val="3"/>
    <w:rsid w:val="00D266AB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3"/>
    <w:rsid w:val="00D266AB"/>
    <w:pPr>
      <w:numPr>
        <w:ilvl w:val="1"/>
        <w:numId w:val="1"/>
      </w:numPr>
      <w:contextualSpacing/>
    </w:pPr>
  </w:style>
  <w:style w:type="paragraph" w:styleId="Opstilling-talellerbogst">
    <w:name w:val="List Number"/>
    <w:basedOn w:val="Normal"/>
    <w:uiPriority w:val="3"/>
    <w:rsid w:val="00CF23DB"/>
    <w:pPr>
      <w:numPr>
        <w:numId w:val="12"/>
      </w:numPr>
      <w:contextualSpacing/>
    </w:pPr>
    <w:rPr>
      <w:color w:val="000000"/>
    </w:rPr>
  </w:style>
  <w:style w:type="paragraph" w:styleId="Opstilling-talellerbogst2">
    <w:name w:val="List Number 2"/>
    <w:basedOn w:val="Normal"/>
    <w:uiPriority w:val="3"/>
    <w:rsid w:val="00CF23DB"/>
    <w:pPr>
      <w:numPr>
        <w:ilvl w:val="1"/>
        <w:numId w:val="12"/>
      </w:numPr>
      <w:contextualSpacing/>
    </w:pPr>
    <w:rPr>
      <w:color w:val="000000"/>
    </w:rPr>
  </w:style>
  <w:style w:type="paragraph" w:styleId="Listeafsnit">
    <w:name w:val="List Paragraph"/>
    <w:basedOn w:val="Normal"/>
    <w:uiPriority w:val="34"/>
    <w:semiHidden/>
    <w:qFormat/>
    <w:rsid w:val="00CF23DB"/>
    <w:pPr>
      <w:ind w:left="720"/>
      <w:contextualSpacing/>
    </w:pPr>
  </w:style>
  <w:style w:type="paragraph" w:styleId="Starthilsen">
    <w:name w:val="Salutation"/>
    <w:basedOn w:val="Normal"/>
    <w:next w:val="Normal"/>
    <w:link w:val="StarthilsenTegn"/>
    <w:uiPriority w:val="99"/>
    <w:rsid w:val="00A22C50"/>
    <w:pPr>
      <w:spacing w:after="600"/>
    </w:pPr>
  </w:style>
  <w:style w:type="character" w:customStyle="1" w:styleId="StarthilsenTegn">
    <w:name w:val="Starthilsen Tegn"/>
    <w:basedOn w:val="Standardskrifttypeiafsnit"/>
    <w:link w:val="Starthilsen"/>
    <w:uiPriority w:val="99"/>
    <w:rsid w:val="00A22C50"/>
    <w:rPr>
      <w:rFonts w:eastAsia="Times New Roman" w:cs="Arial"/>
      <w:spacing w:val="3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4D5A7E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5A7E"/>
    <w:rPr>
      <w:rFonts w:eastAsia="Times New Roman" w:cs="Tahoma"/>
      <w:spacing w:val="3"/>
      <w:sz w:val="16"/>
      <w:szCs w:val="16"/>
    </w:rPr>
  </w:style>
  <w:style w:type="table" w:styleId="Lysliste-farve1">
    <w:name w:val="Light List Accent 1"/>
    <w:basedOn w:val="Tabel-Normal"/>
    <w:uiPriority w:val="61"/>
    <w:rsid w:val="00942709"/>
    <w:pPr>
      <w:spacing w:line="240" w:lineRule="auto"/>
    </w:pPr>
    <w:tblPr>
      <w:tblStyleRowBandSize w:val="1"/>
      <w:tblStyleColBandSize w:val="1"/>
      <w:tblBorders>
        <w:top w:val="single" w:sz="8" w:space="0" w:color="ADC232" w:themeColor="accent1"/>
        <w:left w:val="single" w:sz="8" w:space="0" w:color="ADC232" w:themeColor="accent1"/>
        <w:bottom w:val="single" w:sz="8" w:space="0" w:color="ADC232" w:themeColor="accent1"/>
        <w:right w:val="single" w:sz="8" w:space="0" w:color="ADC2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C2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  <w:tblStylePr w:type="band1Horz"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</w:style>
  <w:style w:type="paragraph" w:customStyle="1" w:styleId="Footerright">
    <w:name w:val="Footer right"/>
    <w:basedOn w:val="Sidefod"/>
    <w:uiPriority w:val="7"/>
    <w:rsid w:val="00EE232B"/>
    <w:pPr>
      <w:jc w:val="right"/>
    </w:pPr>
  </w:style>
  <w:style w:type="table" w:styleId="Lysskygge">
    <w:name w:val="Light Shading"/>
    <w:basedOn w:val="Tabel-Normal"/>
    <w:uiPriority w:val="60"/>
    <w:rsid w:val="00337A4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idefodhjrestillet">
    <w:name w:val="Sidefod højrestillet"/>
    <w:basedOn w:val="Footerright"/>
    <w:uiPriority w:val="7"/>
    <w:rsid w:val="00944DE9"/>
  </w:style>
  <w:style w:type="paragraph" w:customStyle="1" w:styleId="OmATP">
    <w:name w:val="Om ATP"/>
    <w:basedOn w:val="Normal"/>
    <w:semiHidden/>
    <w:qFormat/>
    <w:rsid w:val="00271D2F"/>
    <w:pPr>
      <w:keepNext/>
      <w:spacing w:line="200" w:lineRule="atLeast"/>
    </w:pPr>
    <w:rPr>
      <w:i/>
      <w:color w:val="7F7F7F" w:themeColor="text1" w:themeTint="80"/>
      <w:sz w:val="16"/>
    </w:rPr>
  </w:style>
  <w:style w:type="character" w:styleId="Pladsholdertekst">
    <w:name w:val="Placeholder Text"/>
    <w:basedOn w:val="Standardskrifttypeiafsnit"/>
    <w:uiPriority w:val="99"/>
    <w:semiHidden/>
    <w:rsid w:val="00BE7BE5"/>
    <w:rPr>
      <w:color w:val="808080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D5A7E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D5A7E"/>
    <w:rPr>
      <w:rFonts w:eastAsia="Times New Roman" w:cs="Segoe UI"/>
      <w:spacing w:val="3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5A7E"/>
    <w:rPr>
      <w:rFonts w:cs="Times New Roman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C878B5"/>
    <w:rPr>
      <w:rFonts w:asciiTheme="majorHAnsi" w:eastAsiaTheme="majorEastAsia" w:hAnsiTheme="majorHAnsi" w:cstheme="majorBidi"/>
      <w:i/>
      <w:iCs/>
      <w:color w:val="556019" w:themeColor="accent1" w:themeShade="7F"/>
      <w:spacing w:val="3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C878B5"/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C878B5"/>
    <w:rPr>
      <w:rFonts w:asciiTheme="majorHAnsi" w:eastAsiaTheme="majorEastAsia" w:hAnsiTheme="majorHAnsi" w:cstheme="majorBidi"/>
      <w:i/>
      <w:iCs/>
      <w:color w:val="272727" w:themeColor="text1" w:themeTint="D8"/>
      <w:spacing w:val="3"/>
      <w:sz w:val="21"/>
      <w:szCs w:val="21"/>
      <w:lang w:val="en-GB"/>
    </w:rPr>
  </w:style>
  <w:style w:type="paragraph" w:customStyle="1" w:styleId="Dokumentnavn">
    <w:name w:val="Dokument navn"/>
    <w:basedOn w:val="Overskrift1"/>
    <w:uiPriority w:val="8"/>
    <w:rsid w:val="00D4307A"/>
    <w:pPr>
      <w:spacing w:after="640" w:line="320" w:lineRule="atLeast"/>
    </w:pPr>
    <w:rPr>
      <w:rFonts w:eastAsiaTheme="minorHAnsi"/>
      <w:b w:val="0"/>
      <w:color w:val="82AF82"/>
      <w:sz w:val="28"/>
      <w:szCs w:val="28"/>
    </w:rPr>
  </w:style>
  <w:style w:type="table" w:customStyle="1" w:styleId="Blank">
    <w:name w:val="Blank"/>
    <w:basedOn w:val="Tabel-Normal"/>
    <w:uiPriority w:val="99"/>
    <w:rsid w:val="00EC3093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styleId="Afsenderadresse">
    <w:name w:val="envelope return"/>
    <w:basedOn w:val="Normal"/>
    <w:uiPriority w:val="99"/>
    <w:semiHidden/>
    <w:unhideWhenUsed/>
    <w:rsid w:val="00A937F2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937F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937F2"/>
    <w:rPr>
      <w:rFonts w:ascii="Consolas" w:eastAsia="Times New Roman" w:hAnsi="Consolas" w:cs="Arial"/>
      <w:spacing w:val="3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A937F2"/>
  </w:style>
  <w:style w:type="character" w:styleId="Bogenstitel">
    <w:name w:val="Book Title"/>
    <w:basedOn w:val="Standardskrifttypeiafsnit"/>
    <w:uiPriority w:val="33"/>
    <w:rsid w:val="00A937F2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937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937F2"/>
    <w:rPr>
      <w:rFonts w:asciiTheme="majorHAnsi" w:eastAsiaTheme="majorEastAsia" w:hAnsiTheme="majorHAnsi" w:cstheme="majorBidi"/>
      <w:spacing w:val="3"/>
      <w:sz w:val="24"/>
      <w:szCs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937F2"/>
    <w:pPr>
      <w:spacing w:after="0"/>
      <w:ind w:firstLine="360"/>
    </w:pPr>
    <w:rPr>
      <w:color w:val="auto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937F2"/>
    <w:rPr>
      <w:rFonts w:eastAsia="Times New Roman" w:cs="Arial"/>
      <w:color w:val="000000"/>
      <w:spacing w:val="3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937F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937F2"/>
    <w:rPr>
      <w:rFonts w:eastAsia="Times New Roman" w:cs="Arial"/>
      <w:spacing w:val="3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937F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937F2"/>
    <w:rPr>
      <w:rFonts w:eastAsia="Times New Roman" w:cs="Arial"/>
      <w:spacing w:val="3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937F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937F2"/>
    <w:rPr>
      <w:rFonts w:eastAsia="Times New Roman" w:cs="Arial"/>
      <w:spacing w:val="3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937F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937F2"/>
    <w:rPr>
      <w:rFonts w:eastAsia="Times New Roman" w:cs="Arial"/>
      <w:spacing w:val="3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937F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937F2"/>
    <w:rPr>
      <w:rFonts w:eastAsia="Times New Roman" w:cs="Arial"/>
      <w:spacing w:val="3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937F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937F2"/>
    <w:rPr>
      <w:rFonts w:eastAsia="Times New Roman" w:cs="Arial"/>
      <w:spacing w:val="3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A937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37F2"/>
    <w:rPr>
      <w:rFonts w:eastAsia="Times New Roman" w:cs="Arial"/>
      <w:i/>
      <w:iCs/>
      <w:color w:val="404040" w:themeColor="text1" w:themeTint="BF"/>
      <w:spacing w:val="3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937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937F2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rsid w:val="00A937F2"/>
  </w:style>
  <w:style w:type="character" w:customStyle="1" w:styleId="DatoTegn">
    <w:name w:val="Dato Tegn"/>
    <w:basedOn w:val="Standardskrifttypeiafsnit"/>
    <w:link w:val="Dato"/>
    <w:uiPriority w:val="99"/>
    <w:semiHidden/>
    <w:rsid w:val="00A937F2"/>
    <w:rPr>
      <w:rFonts w:eastAsia="Times New Roman" w:cs="Arial"/>
      <w:spacing w:val="3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937F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937F2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937F2"/>
    <w:rPr>
      <w:rFonts w:eastAsia="Times New Roman" w:cs="Arial"/>
      <w:spacing w:val="3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937F2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937F2"/>
    <w:rPr>
      <w:rFonts w:ascii="Consolas" w:eastAsia="Times New Roman" w:hAnsi="Consolas" w:cs="Arial"/>
      <w:spacing w:val="3"/>
    </w:rPr>
  </w:style>
  <w:style w:type="character" w:styleId="Fremhv">
    <w:name w:val="Emphasis"/>
    <w:basedOn w:val="Standardskrifttypeiafsnit"/>
    <w:uiPriority w:val="20"/>
    <w:rsid w:val="00A937F2"/>
    <w:rPr>
      <w:i/>
      <w:iCs/>
      <w:lang w:val="da-DK"/>
    </w:rPr>
  </w:style>
  <w:style w:type="character" w:styleId="Hashtag">
    <w:name w:val="Hashtag"/>
    <w:basedOn w:val="Standardskrifttypeiafsnit"/>
    <w:uiPriority w:val="99"/>
    <w:semiHidden/>
    <w:unhideWhenUsed/>
    <w:rsid w:val="00A937F2"/>
    <w:rPr>
      <w:color w:val="2B579A"/>
      <w:shd w:val="clear" w:color="auto" w:fill="E1DFDD"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937F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937F2"/>
    <w:rPr>
      <w:rFonts w:eastAsia="Times New Roman" w:cs="Arial"/>
      <w:i/>
      <w:iCs/>
      <w:spacing w:val="3"/>
    </w:rPr>
  </w:style>
  <w:style w:type="character" w:styleId="HTML-akronym">
    <w:name w:val="HTML Acronym"/>
    <w:basedOn w:val="Standardskrifttypeiafsnit"/>
    <w:uiPriority w:val="99"/>
    <w:semiHidden/>
    <w:unhideWhenUsed/>
    <w:rsid w:val="00A937F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A937F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A937F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A937F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A937F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A937F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A937F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A937F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937F2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937F2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937F2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937F2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937F2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937F2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937F2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937F2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937F2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937F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937F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937F2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937F2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937F2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937F2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937F2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937F2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937F2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937F2"/>
    <w:pPr>
      <w:spacing w:after="100"/>
      <w:ind w:left="1600"/>
    </w:pPr>
  </w:style>
  <w:style w:type="paragraph" w:styleId="Ingenafstand">
    <w:name w:val="No Spacing"/>
    <w:uiPriority w:val="10"/>
    <w:rsid w:val="00A937F2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="Times New Roman" w:cs="Arial"/>
      <w:spacing w:val="3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937F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937F2"/>
    <w:rPr>
      <w:rFonts w:eastAsia="Times New Roman" w:cs="Arial"/>
      <w:spacing w:val="3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937F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937F2"/>
    <w:rPr>
      <w:rFonts w:eastAsia="Times New Roman" w:cs="Arial"/>
      <w:b/>
      <w:bCs/>
      <w:spacing w:val="3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937F2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A937F2"/>
    <w:rPr>
      <w:lang w:val="da-DK"/>
    </w:rPr>
  </w:style>
  <w:style w:type="paragraph" w:styleId="Liste">
    <w:name w:val="List"/>
    <w:basedOn w:val="Normal"/>
    <w:uiPriority w:val="99"/>
    <w:semiHidden/>
    <w:unhideWhenUsed/>
    <w:rsid w:val="00A937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937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937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937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937F2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937F2"/>
  </w:style>
  <w:style w:type="paragraph" w:styleId="Mailsignatur">
    <w:name w:val="E-mail Signature"/>
    <w:basedOn w:val="Normal"/>
    <w:link w:val="MailsignaturTegn"/>
    <w:uiPriority w:val="99"/>
    <w:semiHidden/>
    <w:unhideWhenUsed/>
    <w:rsid w:val="00A937F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937F2"/>
    <w:rPr>
      <w:rFonts w:eastAsia="Times New Roman" w:cs="Arial"/>
      <w:spacing w:val="3"/>
    </w:rPr>
  </w:style>
  <w:style w:type="paragraph" w:styleId="Makrotekst">
    <w:name w:val="macro"/>
    <w:link w:val="MakrotekstTegn"/>
    <w:uiPriority w:val="99"/>
    <w:semiHidden/>
    <w:unhideWhenUsed/>
    <w:rsid w:val="00A937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line="280" w:lineRule="atLeast"/>
      <w:jc w:val="both"/>
    </w:pPr>
    <w:rPr>
      <w:rFonts w:ascii="Consolas" w:eastAsia="Times New Roman" w:hAnsi="Consolas" w:cs="Arial"/>
      <w:spacing w:val="3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937F2"/>
    <w:rPr>
      <w:rFonts w:ascii="Consolas" w:eastAsia="Times New Roman" w:hAnsi="Consolas" w:cs="Arial"/>
      <w:spacing w:val="3"/>
    </w:rPr>
  </w:style>
  <w:style w:type="paragraph" w:styleId="Modtageradresse">
    <w:name w:val="envelope address"/>
    <w:basedOn w:val="Normal"/>
    <w:uiPriority w:val="99"/>
    <w:semiHidden/>
    <w:unhideWhenUsed/>
    <w:rsid w:val="00A937F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937F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937F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937F2"/>
    <w:rPr>
      <w:rFonts w:eastAsia="Times New Roman" w:cs="Arial"/>
      <w:spacing w:val="3"/>
    </w:rPr>
  </w:style>
  <w:style w:type="character" w:styleId="Omtal">
    <w:name w:val="Mention"/>
    <w:basedOn w:val="Standardskrifttypeiafsnit"/>
    <w:uiPriority w:val="99"/>
    <w:semiHidden/>
    <w:unhideWhenUsed/>
    <w:rsid w:val="00A937F2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A937F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937F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937F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937F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937F2"/>
    <w:pPr>
      <w:spacing w:after="120"/>
      <w:ind w:left="1415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937F2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937F2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937F2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937F2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937F2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937F2"/>
    <w:pPr>
      <w:numPr>
        <w:numId w:val="11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A937F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937F2"/>
    <w:rPr>
      <w:rFonts w:eastAsia="Times New Roman" w:cs="Arial"/>
      <w:spacing w:val="3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937F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937F2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937F2"/>
    <w:rPr>
      <w:rFonts w:eastAsia="Times New Roman" w:cs="Arial"/>
      <w:spacing w:val="3"/>
    </w:rPr>
  </w:style>
  <w:style w:type="character" w:styleId="SmartHyperlink">
    <w:name w:val="Smart Hyperlink"/>
    <w:basedOn w:val="Standardskrifttypeiafsnit"/>
    <w:uiPriority w:val="99"/>
    <w:semiHidden/>
    <w:unhideWhenUsed/>
    <w:rsid w:val="00A937F2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A937F2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22"/>
    <w:rsid w:val="00A937F2"/>
    <w:rPr>
      <w:b/>
      <w:bCs/>
    </w:rPr>
  </w:style>
  <w:style w:type="character" w:styleId="Svagfremhvning">
    <w:name w:val="Subtle Emphasis"/>
    <w:basedOn w:val="Standardskrifttypeiafsnit"/>
    <w:uiPriority w:val="19"/>
    <w:rsid w:val="00A937F2"/>
    <w:rPr>
      <w:i/>
      <w:iCs/>
      <w:color w:val="404040" w:themeColor="text1" w:themeTint="BF"/>
    </w:rPr>
  </w:style>
  <w:style w:type="paragraph" w:styleId="Titel">
    <w:name w:val="Title"/>
    <w:basedOn w:val="Normal"/>
    <w:next w:val="Normal"/>
    <w:link w:val="TitelTegn"/>
    <w:uiPriority w:val="10"/>
    <w:rsid w:val="00A937F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3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A937F2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937F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937F2"/>
    <w:rPr>
      <w:rFonts w:eastAsia="Times New Roman" w:cs="Arial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7D0E41C0724525AB22239C682C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A9534-9384-48F6-9B94-E1432AA385CE}"/>
      </w:docPartPr>
      <w:docPartBody>
        <w:p w:rsidR="005D7718" w:rsidRDefault="006F7EC9" w:rsidP="006F7EC9">
          <w:pPr>
            <w:pStyle w:val="E27D0E41C0724525AB22239C682C00B5"/>
          </w:pPr>
          <w:r w:rsidRPr="00E25D19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F44EE-D3B0-4241-87E7-245A71653843}"/>
      </w:docPartPr>
      <w:docPartBody>
        <w:p w:rsidR="002F1D35" w:rsidRDefault="0081005E">
          <w:r w:rsidRPr="00E569D1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61086"/>
    <w:multiLevelType w:val="multilevel"/>
    <w:tmpl w:val="4000A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904CF4"/>
    <w:multiLevelType w:val="multilevel"/>
    <w:tmpl w:val="079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3414102">
    <w:abstractNumId w:val="1"/>
  </w:num>
  <w:num w:numId="2" w16cid:durableId="6881394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42"/>
    <w:rsid w:val="0003711B"/>
    <w:rsid w:val="00056132"/>
    <w:rsid w:val="000800D7"/>
    <w:rsid w:val="000D3041"/>
    <w:rsid w:val="000D5771"/>
    <w:rsid w:val="001000F1"/>
    <w:rsid w:val="00141780"/>
    <w:rsid w:val="001522AF"/>
    <w:rsid w:val="0017241C"/>
    <w:rsid w:val="0019200E"/>
    <w:rsid w:val="001F2DA8"/>
    <w:rsid w:val="002161D4"/>
    <w:rsid w:val="002829D0"/>
    <w:rsid w:val="002E6286"/>
    <w:rsid w:val="002F1D35"/>
    <w:rsid w:val="00353DC4"/>
    <w:rsid w:val="00372656"/>
    <w:rsid w:val="003962C6"/>
    <w:rsid w:val="003B2F50"/>
    <w:rsid w:val="003C09A3"/>
    <w:rsid w:val="003D6968"/>
    <w:rsid w:val="00420389"/>
    <w:rsid w:val="00441771"/>
    <w:rsid w:val="00461A27"/>
    <w:rsid w:val="0049103C"/>
    <w:rsid w:val="004A0DE9"/>
    <w:rsid w:val="004A7935"/>
    <w:rsid w:val="005229BF"/>
    <w:rsid w:val="00544362"/>
    <w:rsid w:val="00592281"/>
    <w:rsid w:val="005D7718"/>
    <w:rsid w:val="005F65A1"/>
    <w:rsid w:val="00615214"/>
    <w:rsid w:val="0062595A"/>
    <w:rsid w:val="006B4B31"/>
    <w:rsid w:val="006F4942"/>
    <w:rsid w:val="006F7EC9"/>
    <w:rsid w:val="00716924"/>
    <w:rsid w:val="007411D9"/>
    <w:rsid w:val="00796640"/>
    <w:rsid w:val="007A5FF1"/>
    <w:rsid w:val="007D1EAD"/>
    <w:rsid w:val="0081005E"/>
    <w:rsid w:val="008406C6"/>
    <w:rsid w:val="008B3354"/>
    <w:rsid w:val="008B3C4E"/>
    <w:rsid w:val="009560A1"/>
    <w:rsid w:val="0097592E"/>
    <w:rsid w:val="00AB1DAE"/>
    <w:rsid w:val="00AE2937"/>
    <w:rsid w:val="00B25E94"/>
    <w:rsid w:val="00B623CA"/>
    <w:rsid w:val="00BA5602"/>
    <w:rsid w:val="00BB282C"/>
    <w:rsid w:val="00BB5296"/>
    <w:rsid w:val="00BC098C"/>
    <w:rsid w:val="00BC7131"/>
    <w:rsid w:val="00BE0C97"/>
    <w:rsid w:val="00C05B28"/>
    <w:rsid w:val="00C30192"/>
    <w:rsid w:val="00C96AD2"/>
    <w:rsid w:val="00CB6901"/>
    <w:rsid w:val="00D31CB5"/>
    <w:rsid w:val="00D80F6C"/>
    <w:rsid w:val="00DD2233"/>
    <w:rsid w:val="00E2471B"/>
    <w:rsid w:val="00E63100"/>
    <w:rsid w:val="00F11AA9"/>
    <w:rsid w:val="00F13E66"/>
    <w:rsid w:val="00F27621"/>
    <w:rsid w:val="00F906B2"/>
    <w:rsid w:val="00F9195E"/>
    <w:rsid w:val="00FB27E4"/>
    <w:rsid w:val="00FD6540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1005E"/>
    <w:rPr>
      <w:color w:val="808080"/>
    </w:rPr>
  </w:style>
  <w:style w:type="paragraph" w:customStyle="1" w:styleId="E27D0E41C0724525AB22239C682C00B5">
    <w:name w:val="E27D0E41C0724525AB22239C682C00B5"/>
    <w:rsid w:val="006F7EC9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ATP">
      <a:dk1>
        <a:sysClr val="windowText" lastClr="000000"/>
      </a:dk1>
      <a:lt1>
        <a:sysClr val="window" lastClr="FFFFFF"/>
      </a:lt1>
      <a:dk2>
        <a:srgbClr val="3C413C"/>
      </a:dk2>
      <a:lt2>
        <a:srgbClr val="D9D9D6"/>
      </a:lt2>
      <a:accent1>
        <a:srgbClr val="ADC232"/>
      </a:accent1>
      <a:accent2>
        <a:srgbClr val="82AF82"/>
      </a:accent2>
      <a:accent3>
        <a:srgbClr val="B6CFAE"/>
      </a:accent3>
      <a:accent4>
        <a:srgbClr val="F7EFAB"/>
      </a:accent4>
      <a:accent5>
        <a:srgbClr val="9BCCDA"/>
      </a:accent5>
      <a:accent6>
        <a:srgbClr val="4E71B7"/>
      </a:accent6>
      <a:hlink>
        <a:srgbClr val="0563C1"/>
      </a:hlink>
      <a:folHlink>
        <a:srgbClr val="954F72"/>
      </a:folHlink>
    </a:clrScheme>
    <a:fontScheme name="AT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1875B5-C325-4467-A180-46CA42C23B20}">
  <we:reference id="wa104380278" version="1.0.0.6" store="en-US" storeType="OMEX"/>
  <we:alternateReferences>
    <we:reference id="WA104380278" version="1.0.0.6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6f05783b-5781-483a-84d6-e0d0477e4d26","elementConfiguration":{"binding":"Form.IndlaegsholderNavn","removeAndKeepContent":false,"disableUpdates":false,"type":"text"}},{"type":"richTextContentControl","id":"f677e09b-d0cc-473e-b2e2-a78666a71a68","elementConfiguration":{"binding":"Form.IndlaegsholderTitel","removeAndKeepContent":false,"disableUpdates":false,"type":"text"}},{"type":"richTextContentControl","id":"68494f0f-fdb2-4760-bd53-5ed56fe90d71","elementConfiguration":{"binding":"Form.IndlaegsholderAfdeling","removeAndKeepContent":false,"disableUpdates":false,"type":"text"}},{"type":"richTextContentControl","id":"7e603cda-3277-4963-8157-d025b5ada8aa","elementConfiguration":{"binding":"Translations.GeneralAssembly","removeAndKeepContent":false,"disableUpdates":false,"type":"text"}},{"type":"richTextContentControl","id":"440aca02-8f80-42f9-939b-bceeb47b87d8","elementConfiguration":{"binding":"Form.GeneralforsamlingsindlaegDisclaimer.Disclaimer_{{DocumentLanguage}}","removeAndKeepContent":false,"disableUpdates":false,"type":"text"}},{"type":"richTextContentControl","id":"586d343d-e910-447e-a1ff-de1c6f832be2","elementConfiguration":{"binding":"Form.IndlaegsholderNavn","removeAndKeepContent":false,"disableUpdates":false,"type":"text"}},{"type":"richTextContentControl","id":"943e0bef-8d4a-4313-8d89-5417cd5ca087","elementConfiguration":{"binding":"Form.IndlaegsholderTitel","removeAndKeepContent":false,"disableUpdates":false,"type":"text"}},{"type":"richTextContentControl","id":"e35bb658-825f-479c-b03c-864de6ce920f","elementConfiguration":{"binding":"Form.IndlaegsholderAfdeling","removeAndKeepContent":false,"disableUpdates":false,"type":"text"}},{"type":"richTextContentControl","id":"e44a469a-2ba4-4ed8-b534-8a1db58204fa","elementConfiguration":{"binding":"Translations.GeneralAssembly","removeAndKeepContent":false,"disableUpdates":false,"type":"text"}},{"type":"richTextContentControl","id":"0269e4d3-02ab-4baf-a481-46dcb03cff27","elementConfiguration":{"binding":"Form.GeneralforsamlingsindlaegDisclaimer.Disclaimer_{{DocumentLanguage}}","removeAndKeepContent":false,"disableUpdates":false,"type":"text"}},{"type":"pictureContentControl","id":"f0829b52-6769-48d6-8508-3704ea67d874","elementConfiguration":{"inheritDimensions":"inheritNone","height":"{{UserProfile.Office.LogoHeight}}","binding":"UserProfile.Office.Logo","removeAndKeepContent":false,"disableUpdates":false,"type":"image"}},{"type":"pictureContentControl","id":"b3cb7dfb-1992-45e4-8ebc-feadc5d8cd17","elementConfiguration":{"inheritDimensions":"inheritNone","height":"{{UserProfile.Office.LogoHeight}}","binding":"UserProfile.Office.Logo","removeAndKeepContent":false,"disableUpdates":false,"type":"image"}},{"type":"pictureContentControl","id":"36c673bc-c345-4478-9f89-cc271afdbc02","elementConfiguration":{"inheritDimensions":"inheritNone","height":"{{UserProfile.Office.LogoHeight}}","binding":"UserProfile.Office.Logo","removeAndKeepContent":false,"disableUpdates":false,"type":"image"}},{"type":"pictureContentControl","id":"fc508ea6-2d27-4a2f-bf2a-ba85a34c2696","elementConfiguration":{"inheritDimensions":"inheritNone","height":"{{UserProfile.Office.LogoHeight}}","binding":"UserProfile.Office.Logo","removeAndKeepContent":false,"disableUpdates":false,"type":"image"}}],"transformationConfigurations":[{"language":"{{DocumentLanguage}}","disableUpdates":false,"type":"proofingLanguage"}],"isBaseTemplate":false,"templateName":"Generalforsamlingsindlæg","templateDescription":"","enableDocumentContentUpdater":true,"version":"1.1"}]]></TemplafyTemplateConfiguration>
</file>

<file path=customXml/item2.xml><?xml version="1.0" encoding="utf-8"?>
<TemplafyFormConfiguration><![CDATA[{"formFields":[{"required":false,"type":"datePicker","name":"Date","label":"Date","helpTexts":{"prefix":"","postfix":""},"spacing":{},"fullyQualifiedName":"Date"},{"type":"heading","name":"Indlaegsholder","label":"Indlægsholder","helpTexts":{"prefix":"","postfix":""},"spacing":{},"fullyQualifiedName":"Indlaegsholder"},{"required":true,"placeholder":"","lines":0,"type":"textBox","name":"IndlaegsholderNavn","label":"Navn","helpTexts":{"prefix":"","postfix":""},"spacing":{},"fullyQualifiedName":"IndlaegsholderNavn"},{"required":true,"placeholder":"","lines":0,"type":"textBox","name":"IndlaegsholderTitel","label":"Titel","helpTexts":{"prefix":"","postfix":""},"spacing":{},"fullyQualifiedName":"IndlaegsholderTitel"},{"required":true,"placeholder":"","lines":0,"type":"textBox","name":"IndlaegsholderAfdeling","label":"Afdeling","helpTexts":{"prefix":"","postfix":""},"spacing":{},"fullyQualifiedName":"IndlaegsholderAfdeling"},{"dataSource":"GeneralforsamlingsindlægDisclaimer","displayColumn":"disclaimerName","hideIfNoUserInteractionRequired":true,"distinct":true,"required":false,"autoSelectFirstOption":true,"type":"dropDown","name":"GeneralforsamlingsindlaegDisclaimer","label":"Disclaimer","helpTexts":{"prefix":"","postfix":""},"spacing":{},"fullyQualifiedName":"GeneralforsamlingsindlaegDisclaimer"}],"formDataEntries":[{"name":"IndlaegsholderNavn","value":"lGGO2LWt6ve3x0uBXNrmRmQJjJ0UNphEB0mEo0yxLYA="},{"name":"IndlaegsholderTitel","value":"i23KcL0TL4asHNbeg+kS0g=="},{"name":"IndlaegsholderAfdeling","value":"6hgSDXJXibvjKHIACoqdpA=="},{"name":"GeneralforsamlingsindlaegDisclaimer","value":"7lB4KsW+IcZR1VCe2rABiQ=="}]}]]></TemplafyFormConfiguration>
</file>

<file path=customXml/itemProps1.xml><?xml version="1.0" encoding="utf-8"?>
<ds:datastoreItem xmlns:ds="http://schemas.openxmlformats.org/officeDocument/2006/customXml" ds:itemID="{7C36802A-45A6-4C4A-A37D-728992D712E9}">
  <ds:schemaRefs/>
</ds:datastoreItem>
</file>

<file path=customXml/itemProps2.xml><?xml version="1.0" encoding="utf-8"?>
<ds:datastoreItem xmlns:ds="http://schemas.openxmlformats.org/officeDocument/2006/customXml" ds:itemID="{1342440C-3908-469D-8A13-90CC6493A3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519</Words>
  <Characters>3172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&lt;Overskrift&gt;</vt:lpstr>
    </vt:vector>
  </TitlesOfParts>
  <Company>ATP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Berner Møller - CBM</dc:creator>
  <cp:keywords/>
  <dc:description/>
  <cp:lastModifiedBy>Claus Berner Møller - CBM</cp:lastModifiedBy>
  <cp:revision>9</cp:revision>
  <cp:lastPrinted>2025-01-30T08:17:00Z</cp:lastPrinted>
  <dcterms:created xsi:type="dcterms:W3CDTF">2025-01-29T14:43:00Z</dcterms:created>
  <dcterms:modified xsi:type="dcterms:W3CDTF">2025-01-30T08:31:00Z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ContentRemapped">
    <vt:lpwstr>true</vt:lpwstr>
  </property>
  <property fmtid="{D5CDD505-2E9C-101B-9397-08002B2CF9AE}" pid="7" name="TemplafyTenantId">
    <vt:lpwstr>atp</vt:lpwstr>
  </property>
  <property fmtid="{D5CDD505-2E9C-101B-9397-08002B2CF9AE}" pid="8" name="TemplafyTemplateId">
    <vt:lpwstr>637831075227039773</vt:lpwstr>
  </property>
  <property fmtid="{D5CDD505-2E9C-101B-9397-08002B2CF9AE}" pid="9" name="TemplafyUserProfileId">
    <vt:lpwstr>637931287510827015</vt:lpwstr>
  </property>
  <property fmtid="{D5CDD505-2E9C-101B-9397-08002B2CF9AE}" pid="10" name="TemplafyLanguageCode">
    <vt:lpwstr>da-DK</vt:lpwstr>
  </property>
</Properties>
</file>